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B6F9" w14:textId="77777777" w:rsidR="00307EA9" w:rsidRDefault="00307EA9" w:rsidP="00307EA9">
      <w:pPr>
        <w:pStyle w:val="NormalnyWeb"/>
        <w:jc w:val="both"/>
      </w:pPr>
      <w:r>
        <w:rPr>
          <w:rStyle w:val="Pogrubienie"/>
        </w:rPr>
        <w:t>1. I OW 245/13, Charakter prawny zwrotu przez gminę wydatków na świadczenia społeczne. - Postanowienie Naczelnego Sądu Administracyjnego LEX nr 1446585 - postanowienie z dnia 20 grudnia 2013 r.</w:t>
      </w:r>
    </w:p>
    <w:p w14:paraId="230B5808" w14:textId="77777777" w:rsidR="00307EA9" w:rsidRDefault="00307EA9" w:rsidP="00307EA9">
      <w:pPr>
        <w:pStyle w:val="NormalnyWeb"/>
        <w:jc w:val="both"/>
      </w:pPr>
      <w:r>
        <w:t>TEZA aktualna</w:t>
      </w:r>
    </w:p>
    <w:p w14:paraId="053D0220" w14:textId="77777777" w:rsidR="00307EA9" w:rsidRDefault="00307EA9" w:rsidP="00307EA9">
      <w:pPr>
        <w:pStyle w:val="NormalnyWeb"/>
        <w:jc w:val="both"/>
      </w:pPr>
      <w:r>
        <w:t>Z treści art. 101 ust. 7 u.p.s. nie wynika, aby zwrot wydatków gminie podlegał rozstrzygnięciu w formie decyzji administracyjnej.</w:t>
      </w:r>
    </w:p>
    <w:p w14:paraId="10874997" w14:textId="77777777" w:rsidR="00307EA9" w:rsidRDefault="00307EA9" w:rsidP="00307EA9">
      <w:pPr>
        <w:pStyle w:val="NormalnyWeb"/>
        <w:jc w:val="both"/>
      </w:pPr>
      <w:r>
        <w:rPr>
          <w:rStyle w:val="Pogrubienie"/>
        </w:rPr>
        <w:t>2. I OSK 45/13 - Wyrok Naczelnego Sądu Administracyjnego LEX nr 1529056 - wyrok z dnia 11 grudnia 2013 r.</w:t>
      </w:r>
    </w:p>
    <w:p w14:paraId="311ECFAB" w14:textId="77777777" w:rsidR="00307EA9" w:rsidRDefault="00307EA9" w:rsidP="00307EA9">
      <w:pPr>
        <w:pStyle w:val="NormalnyWeb"/>
        <w:jc w:val="both"/>
      </w:pPr>
      <w:r>
        <w:t>TEZA aktualna</w:t>
      </w:r>
    </w:p>
    <w:p w14:paraId="0611943D" w14:textId="77777777" w:rsidR="00307EA9" w:rsidRDefault="00307EA9" w:rsidP="00307EA9">
      <w:pPr>
        <w:pStyle w:val="NormalnyWeb"/>
        <w:jc w:val="both"/>
      </w:pPr>
      <w:r>
        <w:t>Organy administracji w zakresie pomocy społecznej działają w oparciu o środki finansowe, których wysokość jest ściśle określona i w tak wyznaczonych granicach muszą realizować cele powierzone im w ustawie o pomocy społecznej. Wymaga to oceny nie tylko niezbędnych potrzeb życiowych osób uprawnionych do tych świadczeń, ale także własnych możliwości finansowych. Organy pomocy społecznej są zatem upoważnione do limitowania rozmiaru przyznawanych świadczeń z uwagi na ograniczone środki finansowe, a posiadane fundusze muszą rozdzielać pomiędzy stale rosnącą liczbą osób wymagających wsparcia. W ramach pomocy społecznej nie jest zatem możliwe zaspokojenie wszystkich, nawet uzasadnionych, potrzeb osób uprawnionych do przedmiotowych świadczeń.</w:t>
      </w:r>
    </w:p>
    <w:p w14:paraId="6B7095B7" w14:textId="77777777" w:rsidR="00307EA9" w:rsidRDefault="00307EA9" w:rsidP="00307EA9">
      <w:pPr>
        <w:pStyle w:val="NormalnyWeb"/>
        <w:jc w:val="both"/>
      </w:pPr>
      <w:r>
        <w:rPr>
          <w:rStyle w:val="Pogrubienie"/>
        </w:rPr>
        <w:t>3. I OSK 3139/12 - Wyrok Naczelnego Sądu Administracyjnego LEX nr 1529051 - wyrok z dnia 11 grudnia 2013 r.</w:t>
      </w:r>
    </w:p>
    <w:p w14:paraId="592C781A" w14:textId="77777777" w:rsidR="00307EA9" w:rsidRDefault="00307EA9" w:rsidP="00307EA9">
      <w:pPr>
        <w:pStyle w:val="NormalnyWeb"/>
        <w:jc w:val="both"/>
      </w:pPr>
      <w:r>
        <w:t>TEZA aktualna</w:t>
      </w:r>
    </w:p>
    <w:p w14:paraId="1A086992" w14:textId="77777777" w:rsidR="00307EA9" w:rsidRDefault="00307EA9" w:rsidP="00307EA9">
      <w:pPr>
        <w:pStyle w:val="NormalnyWeb"/>
        <w:jc w:val="both"/>
      </w:pPr>
      <w:r>
        <w:t>Związek, o jakim mowa w art. 6 pkt 14 ustawy o pomocy społecznej, oznacza codzienne współdziałanie osób, zmierzające do lepszego zaspokojenia ich potrzeb bytowych, w tym mieszkaniowych, żywnościowych i polegających na zapewnieniu dochodu stanowiącego źródło utrzymania (zarobkowych). Wspólne zamieszkiwanie jest więc przesłanką uznania za rodzinę osób zamieszkujących ze sobą, jeżeli równocześnie z tym zamieszkiwaniem występuje element wspólnego gospodarowania. Polega on zaś na dzieleniu lokalu mieszkalnego w sposób pozwalający stwierdzić, że koncentruje się w nim aktywność życiowa osoby zamieszkującej. Wspólne gospodarowanie opiera się bowiem na podziale zadań związanych z właściwym prowadzeniem gospodarstwa domowego.</w:t>
      </w:r>
    </w:p>
    <w:p w14:paraId="4FC6BDA3" w14:textId="77777777" w:rsidR="00307EA9" w:rsidRDefault="00307EA9" w:rsidP="00307EA9">
      <w:pPr>
        <w:pStyle w:val="NormalnyWeb"/>
        <w:jc w:val="both"/>
      </w:pPr>
      <w:r>
        <w:rPr>
          <w:rStyle w:val="Pogrubienie"/>
        </w:rPr>
        <w:t>4. I OSK 3065/12 - Wyrok Naczelnego Sądu Administracyjnego LEX nr 1529044 - wyrok z dnia 4 grudnia 2013 r.</w:t>
      </w:r>
    </w:p>
    <w:p w14:paraId="1665E784" w14:textId="77777777" w:rsidR="00307EA9" w:rsidRDefault="00307EA9" w:rsidP="00307EA9">
      <w:pPr>
        <w:pStyle w:val="NormalnyWeb"/>
        <w:jc w:val="both"/>
      </w:pPr>
      <w:r>
        <w:t>TEZA aktualna</w:t>
      </w:r>
    </w:p>
    <w:p w14:paraId="5E6F6980" w14:textId="77777777" w:rsidR="00307EA9" w:rsidRDefault="00307EA9" w:rsidP="00307EA9">
      <w:pPr>
        <w:pStyle w:val="NormalnyWeb"/>
        <w:jc w:val="both"/>
      </w:pPr>
      <w:r>
        <w:t>Zasiłek celowy, będący świadczeniem pieniężnym jednorazowym, nie jest wliczany do dochodu ustalanego według zasad określonych w art. 8 ust. 3 ustawy o pomocy społecznej.</w:t>
      </w:r>
    </w:p>
    <w:p w14:paraId="732F3654" w14:textId="77777777" w:rsidR="00307EA9" w:rsidRDefault="00307EA9" w:rsidP="00307EA9">
      <w:pPr>
        <w:pStyle w:val="NormalnyWeb"/>
        <w:jc w:val="both"/>
      </w:pPr>
      <w:r>
        <w:rPr>
          <w:rStyle w:val="Pogrubienie"/>
        </w:rPr>
        <w:t>5. I OSK 3085/12 - Wyrok Naczelnego Sądu Administracyjnego LEX nr 1529046 - wyrok z dnia 3 grudnia 2013 r.</w:t>
      </w:r>
    </w:p>
    <w:p w14:paraId="754424C1" w14:textId="77777777" w:rsidR="00307EA9" w:rsidRDefault="00307EA9" w:rsidP="00307EA9">
      <w:pPr>
        <w:pStyle w:val="NormalnyWeb"/>
        <w:jc w:val="both"/>
      </w:pPr>
      <w:r>
        <w:lastRenderedPageBreak/>
        <w:t>TEZA aktualna</w:t>
      </w:r>
    </w:p>
    <w:p w14:paraId="52430436" w14:textId="77777777" w:rsidR="00307EA9" w:rsidRDefault="00307EA9" w:rsidP="00307EA9">
      <w:pPr>
        <w:pStyle w:val="NormalnyWeb"/>
        <w:jc w:val="both"/>
      </w:pPr>
      <w:r>
        <w:t>Przy pozytywnym załatwieniu sprawy nie ma podstaw do wyprowadzenia, że nieprzyznanie świadczenia w pełnej wysokości jest naruszeniem art. 7 Kodeksu postępowania administracyjnego.</w:t>
      </w:r>
    </w:p>
    <w:p w14:paraId="70056E72" w14:textId="77777777" w:rsidR="00307EA9" w:rsidRDefault="00307EA9" w:rsidP="00307EA9">
      <w:pPr>
        <w:pStyle w:val="NormalnyWeb"/>
        <w:jc w:val="both"/>
      </w:pPr>
      <w:r>
        <w:rPr>
          <w:rStyle w:val="Pogrubienie"/>
        </w:rPr>
        <w:t>6. I OW 248/13, Rozliczenia między gminami w sprawach pomocy społecznej. - Postanowienie Naczelnego Sądu Administracyjnego LEX nr 1405802 - postanowienie z dnia 3 grudnia 2013 r.</w:t>
      </w:r>
    </w:p>
    <w:p w14:paraId="1B6AFBA9" w14:textId="77777777" w:rsidR="00307EA9" w:rsidRDefault="00307EA9" w:rsidP="00307EA9">
      <w:pPr>
        <w:pStyle w:val="NormalnyWeb"/>
        <w:jc w:val="both"/>
      </w:pPr>
      <w:r>
        <w:t>TEZA aktualna</w:t>
      </w:r>
    </w:p>
    <w:p w14:paraId="724539C4" w14:textId="77777777" w:rsidR="00307EA9" w:rsidRDefault="00307EA9" w:rsidP="00307EA9">
      <w:pPr>
        <w:pStyle w:val="NormalnyWeb"/>
        <w:jc w:val="both"/>
      </w:pPr>
      <w:r>
        <w:t>Przepis art. 101 ust. 7 u.p.s. nie odnosi się do organów administracji publicznej, lecz do samych gmin (osób prawnych). Rozliczenia między gminami następujące na podstawie art. 101 ust. 7 u.p.s. nie są załatwiane w formie decyzji administracyjnej. Nie można mówić o wystąpieniu w tych sprawach sporu</w:t>
      </w:r>
      <w:r>
        <w:rPr>
          <w:rStyle w:val="Pogrubienie"/>
        </w:rPr>
        <w:t xml:space="preserve"> </w:t>
      </w:r>
      <w:r>
        <w:t>właściwość, do którego rozstrzygnięcia właściwy byłby Naczelny Sąd Administracyjny. Spór o zwrot wydatków nie ma charakteru administracyjnego, a stanowi sprawę cywilną w rozumieniu art. 1 k.p.c.</w:t>
      </w:r>
    </w:p>
    <w:p w14:paraId="64C5F6F5" w14:textId="77777777" w:rsidR="00307EA9" w:rsidRDefault="00307EA9" w:rsidP="00307EA9">
      <w:pPr>
        <w:pStyle w:val="NormalnyWeb"/>
      </w:pPr>
      <w:r>
        <w:rPr>
          <w:rStyle w:val="Pogrubienie"/>
        </w:rPr>
        <w:t>7. OSK 1900/13 - Wyrok Naczelnego Sądu Administracyjnego LEX nr 1557073 - wyrok z dnia 18 listopada 2013 r.</w:t>
      </w:r>
    </w:p>
    <w:p w14:paraId="199FFE6E" w14:textId="77777777" w:rsidR="00307EA9" w:rsidRDefault="00307EA9" w:rsidP="00307EA9">
      <w:pPr>
        <w:pStyle w:val="NormalnyWeb"/>
        <w:jc w:val="both"/>
      </w:pPr>
      <w:r>
        <w:t>TEZA aktualna</w:t>
      </w:r>
    </w:p>
    <w:p w14:paraId="29F08B3E" w14:textId="77777777" w:rsidR="00307EA9" w:rsidRDefault="00307EA9" w:rsidP="00307EA9">
      <w:pPr>
        <w:pStyle w:val="NormalnyWeb"/>
        <w:jc w:val="both"/>
      </w:pPr>
      <w:r>
        <w:t>Jeśli kwota uzyskana z tytułu umowy ubezpieczenia zaspokaja podstawowe potrzeby mieszkaniowe rodziny, to nie ma podstaw do przyznania środków z pomocy społecznej.</w:t>
      </w:r>
    </w:p>
    <w:p w14:paraId="0C1A95BB" w14:textId="77777777" w:rsidR="00307EA9" w:rsidRDefault="00307EA9" w:rsidP="00307EA9">
      <w:pPr>
        <w:pStyle w:val="NormalnyWeb"/>
        <w:jc w:val="both"/>
      </w:pPr>
      <w:r>
        <w:rPr>
          <w:rStyle w:val="Pogrubienie"/>
        </w:rPr>
        <w:t>8. I OW 155/13, Organ właściwy do rozpoznania sprawy z zakresu pomocy społecznej dotyczącej osoby ubezwłasnowolnionej całkowicie. - Postanowienie Naczelnego Sądu Administracyjnego ONSAiWSA 2015/3/38 - postanowienie z dnia 24 października 2013 r.</w:t>
      </w:r>
    </w:p>
    <w:p w14:paraId="72EECFFE" w14:textId="77777777" w:rsidR="00307EA9" w:rsidRDefault="00307EA9" w:rsidP="00307EA9">
      <w:pPr>
        <w:pStyle w:val="NormalnyWeb"/>
        <w:jc w:val="both"/>
      </w:pPr>
      <w:r>
        <w:t>TEZA aktualna</w:t>
      </w:r>
    </w:p>
    <w:p w14:paraId="4EAE31CB" w14:textId="77777777" w:rsidR="00307EA9" w:rsidRDefault="00307EA9" w:rsidP="00307EA9">
      <w:pPr>
        <w:pStyle w:val="NormalnyWeb"/>
        <w:jc w:val="both"/>
      </w:pPr>
      <w:r>
        <w:t>Gdy dla osoby ubezwłasnowolnionej całkowicie zostanie przez sąd ustanowiony opiekun, właściwy do rozpoznania wniosku o skierowanie takiej osoby do domu pomocy społecznej jest organ miejsca zamieszkania jej opiekuna (art. 101 ustawy z dnia 12 marca 2004 r. o pomocy społecznej, Dz.U. z 2013 r. poz. 182, w związku z art. 27 Kodeksu cywilnego).</w:t>
      </w:r>
    </w:p>
    <w:p w14:paraId="0BB90F97" w14:textId="77777777" w:rsidR="00307EA9" w:rsidRDefault="00307EA9" w:rsidP="00307EA9">
      <w:pPr>
        <w:pStyle w:val="NormalnyWeb"/>
        <w:jc w:val="both"/>
      </w:pPr>
      <w:r>
        <w:rPr>
          <w:rStyle w:val="Pogrubienie"/>
        </w:rPr>
        <w:t>9. I OW 134/13, Ustalenie właściwości miejscowej gminy w sprawach z zakresu pomocy społecznej. - Postanowienie Naczelnego Sądu Administracyjnego LEX nr 1402782 - postanowienie z dnia 27 września 2013 r.</w:t>
      </w:r>
    </w:p>
    <w:p w14:paraId="5597DB56" w14:textId="77777777" w:rsidR="00307EA9" w:rsidRDefault="00307EA9" w:rsidP="00307EA9">
      <w:pPr>
        <w:pStyle w:val="NormalnyWeb"/>
        <w:jc w:val="both"/>
      </w:pPr>
      <w:r>
        <w:t>TEZA aktualna</w:t>
      </w:r>
    </w:p>
    <w:p w14:paraId="3DC65705" w14:textId="77777777" w:rsidR="00307EA9" w:rsidRDefault="00307EA9" w:rsidP="00307EA9">
      <w:pPr>
        <w:pStyle w:val="NormalnyWeb"/>
        <w:jc w:val="both"/>
      </w:pPr>
      <w:r>
        <w:t>Przepisami określającymi właściwość miejscową gmin w sprawach z zakresu pomocy społecznej są przepisy art. 101 u.p.s. W myśl art. 101 ust. 1 tej ustawy właściwość miejscową gminy ustala się według miejsca zamieszkania osoby ubiegającej się o świadczenie. Jeżeli chodzi o pojęcie "miejsce zamieszkania", to ponieważ powyższa ustawa nie zawiera własnej definicji, należy posłużyć się definicją zamieszczoną w art. 25 k.c.</w:t>
      </w:r>
    </w:p>
    <w:p w14:paraId="7D05406A" w14:textId="77777777" w:rsidR="00307EA9" w:rsidRDefault="00307EA9" w:rsidP="00307EA9">
      <w:pPr>
        <w:pStyle w:val="NormalnyWeb"/>
        <w:jc w:val="both"/>
      </w:pPr>
      <w:r>
        <w:rPr>
          <w:rStyle w:val="Pogrubienie"/>
        </w:rPr>
        <w:lastRenderedPageBreak/>
        <w:t>10. I OW 181 /13, Porozumienie w sprawie umieszczenia dziecka w placówce opiekuńczo- wychowawczej a sprawa administracyjna. - Postanowienie Naczelnego Sądu Administracyjnego LEX nr 1375114 - postanowienie z dnia 24 września 2013 r.</w:t>
      </w:r>
    </w:p>
    <w:p w14:paraId="4D852E66" w14:textId="77777777" w:rsidR="00307EA9" w:rsidRDefault="00307EA9" w:rsidP="00307EA9">
      <w:pPr>
        <w:pStyle w:val="NormalnyWeb"/>
        <w:jc w:val="both"/>
      </w:pPr>
      <w:r>
        <w:t>TEZA aktualna</w:t>
      </w:r>
    </w:p>
    <w:p w14:paraId="0951DDB1" w14:textId="77777777" w:rsidR="00307EA9" w:rsidRDefault="00307EA9" w:rsidP="00307EA9">
      <w:pPr>
        <w:pStyle w:val="NormalnyWeb"/>
        <w:jc w:val="both"/>
      </w:pPr>
      <w:r>
        <w:t>Porozumienie, o którym mowa w art. 86 u.p.s. nie miało charakteru aktu administracyjnego lecz umowy cywilnoprawnej. Jeżeli sprawa pokrywania kosztów umieszczenia i pobytu dziecka w placówce opiekuńczo - wychowawczej załatwiana jest w formie porozumienia (umowy) między powiatami, to znaczy, że w tym przypadku nie mamy do czynienia ze sprawą administracyjną. Brak jest materialnoprawnej podstawy do wydania przez organy decyzji administracyjnej.</w:t>
      </w:r>
    </w:p>
    <w:p w14:paraId="24B29297" w14:textId="77777777" w:rsidR="00307EA9" w:rsidRDefault="00307EA9" w:rsidP="00307EA9">
      <w:pPr>
        <w:pStyle w:val="NormalnyWeb"/>
        <w:jc w:val="both"/>
      </w:pPr>
      <w:r>
        <w:rPr>
          <w:rStyle w:val="Pogrubienie"/>
        </w:rPr>
        <w:t>11. I OSK 2835/12 - Wyrok Naczelnego Sądu Administracyjnego LEX nr 1557264 - wyrok z dnia 5 września 2013 r.</w:t>
      </w:r>
    </w:p>
    <w:p w14:paraId="71AE62AD" w14:textId="77777777" w:rsidR="00307EA9" w:rsidRDefault="00307EA9" w:rsidP="00307EA9">
      <w:pPr>
        <w:pStyle w:val="NormalnyWeb"/>
        <w:jc w:val="both"/>
      </w:pPr>
      <w:r>
        <w:t>TEZA aktualna</w:t>
      </w:r>
    </w:p>
    <w:p w14:paraId="4A0C6D0D" w14:textId="77777777" w:rsidR="00307EA9" w:rsidRDefault="00307EA9" w:rsidP="00307EA9">
      <w:pPr>
        <w:pStyle w:val="NormalnyWeb"/>
        <w:jc w:val="both"/>
      </w:pPr>
      <w:r>
        <w:t>Istotną cechą wspólnego gospodarowania jest pozostawanie na utrzymaniu osoby, z którą się wspólnie zamieszkuje.</w:t>
      </w:r>
    </w:p>
    <w:p w14:paraId="59C05C45" w14:textId="77777777" w:rsidR="00307EA9" w:rsidRDefault="00307EA9" w:rsidP="00307EA9">
      <w:pPr>
        <w:pStyle w:val="NormalnyWeb"/>
        <w:jc w:val="both"/>
      </w:pPr>
      <w:r>
        <w:rPr>
          <w:rStyle w:val="Pogrubienie"/>
        </w:rPr>
        <w:t>12. I OSK 2836/12 - Wyrok Naczelnego Sądu Administracyjnego LEX nr 1557265 - wyrok z dnia 5 września 2013 r.</w:t>
      </w:r>
    </w:p>
    <w:p w14:paraId="43A0A705" w14:textId="77777777" w:rsidR="00307EA9" w:rsidRDefault="00307EA9" w:rsidP="00307EA9">
      <w:pPr>
        <w:pStyle w:val="NormalnyWeb"/>
        <w:jc w:val="both"/>
      </w:pPr>
      <w:r>
        <w:t>TEZA aktualna</w:t>
      </w:r>
    </w:p>
    <w:p w14:paraId="0534507F" w14:textId="77777777" w:rsidR="00307EA9" w:rsidRDefault="00307EA9" w:rsidP="00307EA9">
      <w:pPr>
        <w:pStyle w:val="NormalnyWeb"/>
        <w:jc w:val="both"/>
      </w:pPr>
      <w:r>
        <w:t>Istotną cechą wspólnego gospodarowania jest pozostawanie na utrzymaniu osoby, z którą się wspólnie zamieszkuje.</w:t>
      </w:r>
    </w:p>
    <w:p w14:paraId="4300DE45" w14:textId="77777777" w:rsidR="00307EA9" w:rsidRDefault="00307EA9" w:rsidP="00307EA9">
      <w:pPr>
        <w:pStyle w:val="NormalnyWeb"/>
        <w:jc w:val="both"/>
      </w:pPr>
      <w:r>
        <w:rPr>
          <w:rStyle w:val="Pogrubienie"/>
        </w:rPr>
        <w:t>13. I OSK 2240/12, Brak współdziałania osoby lub rodziny z pracownikiem socjalnym jako podstawa do odmowy przyznania świadczenia. - Wyrok Naczelnego Sądu Administracyjnego LEX nr 1419472 - wyrok z dnia 2 sierpnia 2013 r.</w:t>
      </w:r>
    </w:p>
    <w:p w14:paraId="135BD782" w14:textId="77777777" w:rsidR="00307EA9" w:rsidRDefault="00307EA9" w:rsidP="00307EA9">
      <w:pPr>
        <w:pStyle w:val="NormalnyWeb"/>
        <w:jc w:val="both"/>
      </w:pPr>
      <w:r>
        <w:t>TEZA aktualna</w:t>
      </w:r>
    </w:p>
    <w:p w14:paraId="456752EB" w14:textId="77777777" w:rsidR="00307EA9" w:rsidRDefault="00307EA9" w:rsidP="00307EA9">
      <w:pPr>
        <w:pStyle w:val="NormalnyWeb"/>
        <w:jc w:val="both"/>
      </w:pPr>
      <w:r>
        <w:t>Niereagowanie na kolejne wezwania do umożliwienia przeprowadzenia aktualizacji wywiadu środowiskowego należy ocenić jako negatywną przesłankę świadczenia w myśl art. 11 ust. 2 u.p.s., skutkującą wydaniem decyzji o odmowie przyznania wnioskowanego świadczenia.</w:t>
      </w:r>
    </w:p>
    <w:p w14:paraId="27E4E028" w14:textId="77777777" w:rsidR="00307EA9" w:rsidRDefault="00307EA9" w:rsidP="00307EA9">
      <w:pPr>
        <w:pStyle w:val="NormalnyWeb"/>
        <w:jc w:val="both"/>
      </w:pPr>
      <w:r>
        <w:rPr>
          <w:rStyle w:val="Pogrubienie"/>
        </w:rPr>
        <w:t>14. I OSK 2518/12 - Wyrok Naczelnego Sądu Administracyjnego LEX nr 1557214 - wyrok z dnia 9 lipca 2013 r.</w:t>
      </w:r>
    </w:p>
    <w:p w14:paraId="12782FC2" w14:textId="77777777" w:rsidR="00307EA9" w:rsidRDefault="00307EA9" w:rsidP="00307EA9">
      <w:pPr>
        <w:pStyle w:val="NormalnyWeb"/>
        <w:jc w:val="both"/>
      </w:pPr>
      <w:r>
        <w:t>TEZA aktualna</w:t>
      </w:r>
    </w:p>
    <w:p w14:paraId="27CCD50F" w14:textId="77777777" w:rsidR="00307EA9" w:rsidRDefault="00307EA9" w:rsidP="00307EA9">
      <w:pPr>
        <w:pStyle w:val="NormalnyWeb"/>
        <w:jc w:val="both"/>
      </w:pPr>
      <w:r>
        <w:t xml:space="preserve">Osoby, w stosunku do których rozpatruje się możliwość przyznania zasiłku celowego specjalnego, a więc osoby, którym pomoc społeczna jest przyznawana w drodze wyjątku winny zdawać sobie sprawę, że w stosunku do nich "uznanie administracyjne" oceniane przez sąd administracyjny poddane jest innym rygorem niż wobec osób, które spełniają kryterium przyznania zasiłku celowego w rozumieniu art. 39 ustawy o pomocy społecznej. Pamiętać bowiem należy, że nie może w gospodarowaniu środkami finansowymi przez organy </w:t>
      </w:r>
      <w:r>
        <w:lastRenderedPageBreak/>
        <w:t>pomocowe dochodzić do takiej sytuacji, że osoby, które spełniają kryterium z ustawy o pomocy społecznej spotkają się z odmową przyznawania świadczenia z uwagi, na rozdysponowanie środków finansowych, na rzecz osób, które przekraczają kryterium dochodowe, bowiem istotą specjalnego zasiłku celowego o którym mowa w art. 41 pkt 1 ustawy o pomocy społecznej jest jego wyjątkowość o czym świadczy brzmienie przepisu, który pozwala na przyznanie tegoż zasiłku "w szczególnie uzasadnionych przypadkach".</w:t>
      </w:r>
    </w:p>
    <w:p w14:paraId="78166109" w14:textId="77777777" w:rsidR="00307EA9" w:rsidRDefault="00307EA9" w:rsidP="00307EA9">
      <w:pPr>
        <w:pStyle w:val="NormalnyWeb"/>
        <w:jc w:val="both"/>
      </w:pPr>
      <w:r>
        <w:rPr>
          <w:rStyle w:val="Pogrubienie"/>
        </w:rPr>
        <w:t>15. I OSK 2287/12 - Wyrok Naczelnego Sądu Administracyjnego LEX nr 1342080 - wyrok z dnia 9 lipca 2013 r.</w:t>
      </w:r>
    </w:p>
    <w:p w14:paraId="0D958624" w14:textId="77777777" w:rsidR="00307EA9" w:rsidRDefault="00307EA9" w:rsidP="00307EA9">
      <w:pPr>
        <w:pStyle w:val="NormalnyWeb"/>
        <w:jc w:val="both"/>
      </w:pPr>
      <w:r>
        <w:t>TEZA aktualna</w:t>
      </w:r>
    </w:p>
    <w:p w14:paraId="3C47CDE6" w14:textId="77777777" w:rsidR="00307EA9" w:rsidRDefault="00307EA9" w:rsidP="00307EA9">
      <w:pPr>
        <w:pStyle w:val="NormalnyWeb"/>
        <w:jc w:val="both"/>
      </w:pPr>
      <w:r>
        <w:t>Pojęcie wspólnego gospodarowania nie oznacza wyłącznie przyczyniania się do funkcjonowania wspólnoty poprzez wykonywanie na jej rzecz jakichkolwiek czynności, współdecydowania o przeznaczeniu dochodu rodziny oraz wykonywania czynności związanych z codziennymi zajęciami. Istotną cechą wspólnego gospodarowania jest również pozostawanie na utrzymaniu osoby, z którą takie gospodarstwo się tworzy.</w:t>
      </w:r>
    </w:p>
    <w:p w14:paraId="29B2BA96" w14:textId="77777777" w:rsidR="00307EA9" w:rsidRDefault="00307EA9" w:rsidP="00307EA9">
      <w:pPr>
        <w:pStyle w:val="NormalnyWeb"/>
        <w:jc w:val="both"/>
      </w:pPr>
      <w:r>
        <w:rPr>
          <w:rStyle w:val="Pogrubienie"/>
        </w:rPr>
        <w:t>16. I OSK 1312/13, Niedopuszczalność zmiany decyzji, która wygasła z mocy prawa. - Wyrok Naczelnego Sądu Administracyjnego LEX nr 1342075 - wyrok z dnia 9 lipca 2013 r.</w:t>
      </w:r>
    </w:p>
    <w:p w14:paraId="48ACD1A7" w14:textId="77777777" w:rsidR="00307EA9" w:rsidRDefault="00307EA9" w:rsidP="00307EA9">
      <w:pPr>
        <w:pStyle w:val="NormalnyWeb"/>
        <w:jc w:val="both"/>
      </w:pPr>
      <w:r>
        <w:t>TEZA aktualna</w:t>
      </w:r>
    </w:p>
    <w:p w14:paraId="28F3C03F" w14:textId="77777777" w:rsidR="00307EA9" w:rsidRDefault="00307EA9" w:rsidP="00307EA9">
      <w:pPr>
        <w:pStyle w:val="NormalnyWeb"/>
        <w:jc w:val="both"/>
      </w:pPr>
      <w:r>
        <w:t>Postępowanie administracyjne w sprawie zmiany lub uchylenia decyzji administracyjnej może dotyczyć jedynie aktu administracyjnego istniejącego w obrocie prawnym, ponieważ celem takiego postępowania jest wyeliminowanie decyzji lub jej części z obrotu prawnego. Jeśli natomiast decyzja wygasła, to znaczy, że nie istnieje już w obrocie prawnym, a zatem nie można jej zmienić - bowiem została już wyeliminowana z obrotu prawnego z mocy samego prawa.</w:t>
      </w:r>
    </w:p>
    <w:p w14:paraId="2A22FCCA" w14:textId="77777777" w:rsidR="00307EA9" w:rsidRDefault="00307EA9" w:rsidP="00307EA9">
      <w:pPr>
        <w:pStyle w:val="NormalnyWeb"/>
        <w:jc w:val="both"/>
      </w:pPr>
      <w:r>
        <w:rPr>
          <w:rStyle w:val="Pogrubienie"/>
        </w:rPr>
        <w:t>17. I OSK 1638/12 - Wyrok Naczelnego Sądu Administracyjnego LEX nr 1342079-wyrok z dnia 5 lipca 2013 r.</w:t>
      </w:r>
    </w:p>
    <w:p w14:paraId="1B48AB4D" w14:textId="77777777" w:rsidR="00307EA9" w:rsidRDefault="00307EA9" w:rsidP="00307EA9">
      <w:pPr>
        <w:pStyle w:val="NormalnyWeb"/>
        <w:jc w:val="both"/>
      </w:pPr>
      <w:r>
        <w:t>TEZA aktualna</w:t>
      </w:r>
    </w:p>
    <w:p w14:paraId="4DE05B40" w14:textId="77777777" w:rsidR="00307EA9" w:rsidRDefault="00307EA9" w:rsidP="00307EA9">
      <w:pPr>
        <w:pStyle w:val="NormalnyWeb"/>
        <w:jc w:val="both"/>
      </w:pPr>
      <w:r>
        <w:t>Postępowanie administracyjne w sprawie zmiany lub uchylenia decyzji administracyjnej może dotyczyć jedynie aktu administracyjnego istniejącego w obrocie prawnym, ponieważ celem takiego postępowania jest wyeliminowanie decyzji lub jej części z obrotu prawnego. Jeśli natomiast decyzja wygasła, to znaczy, że nie istnieje już w obrocie prawnym, a zatem nie można jej zmienić - bowiem została już wyeliminowana z obrotu prawnego z mocy samego prawa.</w:t>
      </w:r>
    </w:p>
    <w:p w14:paraId="33197B85" w14:textId="77777777" w:rsidR="00307EA9" w:rsidRDefault="00307EA9" w:rsidP="00307EA9">
      <w:pPr>
        <w:pStyle w:val="NormalnyWeb"/>
        <w:jc w:val="both"/>
      </w:pPr>
      <w:r>
        <w:rPr>
          <w:rStyle w:val="Pogrubienie"/>
        </w:rPr>
        <w:t>18. I OSK 2464/12 - Wyrok Naczelnego Sądu Administracyjnego LEX nr 1372096 - wyrok z dnia 2 lipca 2013 r.</w:t>
      </w:r>
    </w:p>
    <w:p w14:paraId="73A46BEA" w14:textId="77777777" w:rsidR="00307EA9" w:rsidRDefault="00307EA9" w:rsidP="00307EA9">
      <w:pPr>
        <w:pStyle w:val="NormalnyWeb"/>
        <w:jc w:val="both"/>
      </w:pPr>
      <w:r>
        <w:t>TEZA aktualna</w:t>
      </w:r>
    </w:p>
    <w:p w14:paraId="05CCDE9B" w14:textId="77777777" w:rsidR="00307EA9" w:rsidRDefault="00307EA9" w:rsidP="00307EA9">
      <w:pPr>
        <w:pStyle w:val="NormalnyWeb"/>
        <w:jc w:val="both"/>
      </w:pPr>
      <w:r>
        <w:t xml:space="preserve">Warunkiem skorzystania przez stronę z dobrodziejstwa odstąpienia przez organ od żądania zwrotu całości należności jest nie tylko wystąpienie sytuacji uzasadniającej tego rodzaju postępowanie, ale sytuacji szczególnie to uzasadniającej a zatem wyjątkowej. Pojęcie "szczególnie uzasadnionego przypadku", o jakim mowa w omawianym przepisie, nie posiada </w:t>
      </w:r>
      <w:r>
        <w:lastRenderedPageBreak/>
        <w:t>definicji ustawowej. W związku z tym, w poszczególnych stanach faktycznych organ musi określić sam, czy z takim przypadkiem ma do czynienia, czy też przypadek taki nie zachodzi a stanowisko w tej mierze musi być uzasadnione. Rozstrzygnięcie bowiem oparte na przepisie art. 104 ust. 4 ustawy o pomocy społecznej ma charakter decyzji uznaniowej.</w:t>
      </w:r>
    </w:p>
    <w:p w14:paraId="1F8497AF" w14:textId="77777777" w:rsidR="00307EA9" w:rsidRDefault="00307EA9" w:rsidP="00307EA9">
      <w:pPr>
        <w:pStyle w:val="NormalnyWeb"/>
        <w:jc w:val="both"/>
      </w:pPr>
      <w:r>
        <w:rPr>
          <w:rStyle w:val="Pogrubienie"/>
        </w:rPr>
        <w:t>19. I OSK 824/13 - Wyrok Naczelnego Sądu Administracyjnego LEX nr 1557426 - wyrok z dnia 25 czerwca 2013 r.</w:t>
      </w:r>
    </w:p>
    <w:p w14:paraId="3CBBD0F8" w14:textId="77777777" w:rsidR="00307EA9" w:rsidRDefault="00307EA9" w:rsidP="00307EA9">
      <w:pPr>
        <w:pStyle w:val="NormalnyWeb"/>
        <w:jc w:val="both"/>
      </w:pPr>
      <w:r>
        <w:t>TEZA aktualna</w:t>
      </w:r>
    </w:p>
    <w:p w14:paraId="0C4C7D02" w14:textId="77777777" w:rsidR="00307EA9" w:rsidRDefault="00307EA9" w:rsidP="00307EA9">
      <w:pPr>
        <w:pStyle w:val="NormalnyWeb"/>
        <w:jc w:val="both"/>
      </w:pPr>
      <w:r>
        <w:t>Nie ulega wątpliwości, że w przypadku powodzi, pomoc powinna być skierowana do osób zamieszkujących w domach czy lokalach mieszkalnych, które uległy zniszczeniu bądź uszkodzeniu i które przez to znalazły się w trudnej sytuacji życiowej, jakiej nie są w stanie same, przy wykorzystaniu własnych zasobów i możliwości przezwyciężyć (między innymi usunąć zaistniałe zniszczenia).</w:t>
      </w:r>
    </w:p>
    <w:p w14:paraId="6D647111" w14:textId="77777777" w:rsidR="00307EA9" w:rsidRDefault="00307EA9" w:rsidP="00307EA9">
      <w:pPr>
        <w:pStyle w:val="NormalnyWeb"/>
        <w:jc w:val="both"/>
      </w:pPr>
      <w:r>
        <w:rPr>
          <w:rStyle w:val="Pogrubienie"/>
        </w:rPr>
        <w:t>20. I OSK 521/13 - Wyrok Naczelnego Sądu Administracyjnego LEX nr 1557368 - wyrok z dnia 25 czerwca 2013 r.</w:t>
      </w:r>
    </w:p>
    <w:p w14:paraId="415293FC" w14:textId="77777777" w:rsidR="00307EA9" w:rsidRDefault="00307EA9" w:rsidP="00307EA9">
      <w:pPr>
        <w:pStyle w:val="NormalnyWeb"/>
        <w:jc w:val="both"/>
      </w:pPr>
      <w:r>
        <w:t>TEZA aktualna</w:t>
      </w:r>
    </w:p>
    <w:p w14:paraId="1803F94D" w14:textId="77777777" w:rsidR="00307EA9" w:rsidRDefault="00307EA9" w:rsidP="00307EA9">
      <w:pPr>
        <w:pStyle w:val="NormalnyWeb"/>
        <w:jc w:val="both"/>
      </w:pPr>
      <w:r>
        <w:t>Sformułowanie "poniesienia straty", użyte w art. 40 ust. 2 ustawy o pomocy społecznej odnosi się do tej części szkody, którą stanowi różnica pomiędzy majątkiem poszkodowanego przez klęskę żywiołową w momencie przed i po doznaniu szkody. Szkodą w tym przypadku są zatem w istocie rzeczy tzw. rzeczywiste straty (damnum emergens).</w:t>
      </w:r>
    </w:p>
    <w:p w14:paraId="6B7FAEC6" w14:textId="77777777" w:rsidR="00307EA9" w:rsidRDefault="00307EA9" w:rsidP="00307EA9">
      <w:pPr>
        <w:pStyle w:val="NormalnyWeb"/>
        <w:jc w:val="both"/>
      </w:pPr>
      <w:r>
        <w:rPr>
          <w:rStyle w:val="Pogrubienie"/>
        </w:rPr>
        <w:t>21. I OSK 377/13 - Wyrok Naczelnego Sądu Administracyjnego LEX nr 1557329 - wyrok z dnia 18 czerwca 2013 r.</w:t>
      </w:r>
    </w:p>
    <w:p w14:paraId="1C60DDCA" w14:textId="77777777" w:rsidR="00307EA9" w:rsidRDefault="00307EA9" w:rsidP="00307EA9">
      <w:pPr>
        <w:pStyle w:val="NormalnyWeb"/>
        <w:jc w:val="both"/>
      </w:pPr>
      <w:r>
        <w:t>TEZA aktualna</w:t>
      </w:r>
    </w:p>
    <w:p w14:paraId="4B294B99" w14:textId="77777777" w:rsidR="00307EA9" w:rsidRDefault="00307EA9" w:rsidP="00307EA9">
      <w:pPr>
        <w:pStyle w:val="NormalnyWeb"/>
        <w:jc w:val="both"/>
      </w:pPr>
      <w:r>
        <w:t>Przepis art. 110 ust. 7 ustawy o pomocy społecznej nie może być rozumiany i stosowany w ten sposób, że piastun organu nie ma kompetencji do wykonywania obowiązków przewidzianych ustawą o pomocy społecznej, bo kompetencja ta została przeniesiona na kierownika ośrodka pomocy społecznej. Ośrodek ten nie ma bowiem samodzielnych zadań a wykonuje zadania własne gminy w zakresie świadczeń pomocowych, gminą zaś kieruje wójt, który przy tym - wg art. 110 ust. 8 cytowanej ustawy - może również udzielić stosownego upoważnienia do wydawania decyzji także innej osobie.</w:t>
      </w:r>
    </w:p>
    <w:p w14:paraId="0A4615C9" w14:textId="77777777" w:rsidR="00307EA9" w:rsidRDefault="00307EA9" w:rsidP="00307EA9">
      <w:pPr>
        <w:pStyle w:val="NormalnyWeb"/>
        <w:jc w:val="both"/>
      </w:pPr>
      <w:r>
        <w:rPr>
          <w:rStyle w:val="Pogrubienie"/>
        </w:rPr>
        <w:t>22. I OSK 1947/12, Wspólne zamieszkiwanie a wspólne gospodarowanie. - Wyrok Naczelnego Sądu Administracyjnego LEX nr 1356282 - wyrok z dnia 11 czerwca 2013 r.</w:t>
      </w:r>
    </w:p>
    <w:p w14:paraId="3DBE7465" w14:textId="77777777" w:rsidR="00307EA9" w:rsidRDefault="00307EA9" w:rsidP="00307EA9">
      <w:pPr>
        <w:pStyle w:val="NormalnyWeb"/>
        <w:jc w:val="both"/>
      </w:pPr>
      <w:r>
        <w:t>TEZA aktualna</w:t>
      </w:r>
    </w:p>
    <w:p w14:paraId="4E841F42" w14:textId="77777777" w:rsidR="00307EA9" w:rsidRDefault="00307EA9" w:rsidP="00307EA9">
      <w:pPr>
        <w:pStyle w:val="NormalnyWeb"/>
        <w:jc w:val="both"/>
      </w:pPr>
      <w:r>
        <w:t xml:space="preserve">Faktyczny związek, o jakim mowa w przepisie art. 6 pkt 14 u.p.s., oznacza codzienne współdziałanie osób zmierzające do lepszego zaspokojenia ich potrzeb bytowych, w tym mieszkaniowych, żywnościowych i polegających na zapewnieniu dochodu stanowiącego źródło utrzymania (zarobkowych). Wspólne zamieszkiwanie jest przesłanką uznania za rodzinę osób zamieszkujących ze sobą, jeżeli równocześnie z tym zamieszkiwaniem występuje element wspólnego gospodarowania. Polega ono na dzieleniu lokalu mieszkalnego w sposób </w:t>
      </w:r>
      <w:r>
        <w:lastRenderedPageBreak/>
        <w:t>pozwalający stwierdzić, że koncentruje się w nim aktywność życiowa osoby zamieszkującej. Wspólne gospodarowanie opiera się na podziale zadań związanych z właściwym prowadzeniem gospodarstwa domowego, a także - jeżeli występuje w funkcjonalnym związku z tym gospodarstwem - gospodarstwa rolnego. Wspólnie gospodarować, znaczy wspólnie prowadzić gospodarstwo domowe. Pojęcie wspólnego gospodarowania nie oznacza wyłącznie przyczyniania się do funkcjonowania wspólnoty poprzez wykonywanie na jej rzecz jakichkolwiek czynności, współdecydowania o przeznaczeniu dochodu rodziny oraz wykonywania czynności związanych z codziennymi zajęciami. Istotną cechą wspólnego gospodarowania jest również pozostawanie na utrzymaniu osoby, z którą takie gospodarstwo się tworzy.</w:t>
      </w:r>
    </w:p>
    <w:p w14:paraId="3DAFF547" w14:textId="77777777" w:rsidR="00307EA9" w:rsidRDefault="00307EA9" w:rsidP="00307EA9">
      <w:pPr>
        <w:pStyle w:val="NormalnyWeb"/>
        <w:jc w:val="both"/>
      </w:pPr>
      <w:r>
        <w:rPr>
          <w:rStyle w:val="Pogrubienie"/>
        </w:rPr>
        <w:t>23. I OSK 227/13, Zasiłek celowy na remont nieruchomości. - Wyrok Naczelnego Sądu Administracyjnego LEX nr 1329607 - wyrok z dnia 14 maja 2013 r.</w:t>
      </w:r>
    </w:p>
    <w:p w14:paraId="22617784" w14:textId="77777777" w:rsidR="00307EA9" w:rsidRDefault="00307EA9" w:rsidP="00307EA9">
      <w:pPr>
        <w:pStyle w:val="NormalnyWeb"/>
        <w:jc w:val="both"/>
      </w:pPr>
      <w:r>
        <w:t>TEZA aktualna</w:t>
      </w:r>
    </w:p>
    <w:p w14:paraId="1032CAD0" w14:textId="77777777" w:rsidR="00307EA9" w:rsidRDefault="00307EA9" w:rsidP="00307EA9">
      <w:pPr>
        <w:pStyle w:val="NormalnyWeb"/>
        <w:jc w:val="both"/>
      </w:pPr>
      <w:r>
        <w:t>Osoby, które starają się o przyznanie zasiłku celowego w trybie art. 40 ust. 2 u.p.s., winny zdawać sobie sprawę, że nie może w gospodarowaniu środkami finansowymi przez organy pomocowe dochodzić do takiej sytuacji, że osoby, które w wyniku różnych zdarzeń losowych nie mają zabezpieczonych podstawowych potrzeb bytowych, w tym mieszkaniowych, spotkają się z odmową przyznania świadczenia z uwagi na rozdysponowanie środków finansowych na rzecz osób, które takie podstawowe potrzeby mieszkaniowe mają już zabezpieczone. Oznacza to, że samo powstanie na skutek powodzi straty w nieruchomości budynkowej stanowiącej własność osoby ubiegającej się o pomoc społeczną w sytuacji, gdy osoba ta ma już zabezpieczone podstawowe potrzeby życiowe, a przede wszystkim mieszkaniowe, nie może stanowić wyłącznej przesłanki udzielenia takiej osobie dalszej pomocy w postaci zasiłku celowego. Nie jest bowiem rolą pomocy społecznej rekompensowanie ze środków budżetowych Państwa wszelkich strat poniesionych przez wnioskodawcę w jego mieniu w wyniku powodzi.</w:t>
      </w:r>
    </w:p>
    <w:p w14:paraId="079B4876" w14:textId="77777777" w:rsidR="00307EA9" w:rsidRDefault="00307EA9" w:rsidP="00307EA9">
      <w:pPr>
        <w:pStyle w:val="NormalnyWeb"/>
        <w:jc w:val="both"/>
      </w:pPr>
      <w:r>
        <w:rPr>
          <w:rStyle w:val="Pogrubienie"/>
        </w:rPr>
        <w:t>24. I OSK 126/13 - Wyrok Naczelnego Sądu Administracyjnego LEX nr 1336307 - wyrok z dnia 4 kwietnia 2013 r.</w:t>
      </w:r>
    </w:p>
    <w:p w14:paraId="6B378180" w14:textId="77777777" w:rsidR="00307EA9" w:rsidRDefault="00307EA9" w:rsidP="00307EA9">
      <w:pPr>
        <w:pStyle w:val="NormalnyWeb"/>
        <w:jc w:val="both"/>
      </w:pPr>
      <w:r>
        <w:t>TEZA aktualna</w:t>
      </w:r>
    </w:p>
    <w:p w14:paraId="4B6FF2E7" w14:textId="77777777" w:rsidR="00307EA9" w:rsidRDefault="00307EA9" w:rsidP="00307EA9">
      <w:pPr>
        <w:pStyle w:val="NormalnyWeb"/>
        <w:jc w:val="both"/>
      </w:pPr>
      <w:r>
        <w:t>Porozumienie między powiatami w sprawie przyjęcia dziecka do placówki opiekuńczo - wychowawczej oraz warunków jego pobytu i wysokości wydatków na jego opiekę i wychowanie ma charakter umowy cywilnoprawnej.</w:t>
      </w:r>
    </w:p>
    <w:p w14:paraId="20C654DF" w14:textId="77777777" w:rsidR="00307EA9" w:rsidRDefault="00307EA9" w:rsidP="00307EA9">
      <w:pPr>
        <w:pStyle w:val="NormalnyWeb"/>
        <w:jc w:val="both"/>
      </w:pPr>
      <w:r>
        <w:rPr>
          <w:rStyle w:val="Pogrubienie"/>
        </w:rPr>
        <w:t>25. I OSK 1823/12 - Wyrok Naczelnego Sądu Administracyjnego LEX nr 1363611 - wyrok z dnia 27 marca 2013 r.</w:t>
      </w:r>
    </w:p>
    <w:p w14:paraId="73B2B764" w14:textId="77777777" w:rsidR="00307EA9" w:rsidRDefault="00307EA9" w:rsidP="00307EA9">
      <w:pPr>
        <w:pStyle w:val="NormalnyWeb"/>
        <w:jc w:val="both"/>
      </w:pPr>
      <w:r>
        <w:t>TEZA aktualna</w:t>
      </w:r>
    </w:p>
    <w:p w14:paraId="2A326300" w14:textId="77777777" w:rsidR="00307EA9" w:rsidRDefault="00307EA9" w:rsidP="00307EA9">
      <w:pPr>
        <w:pStyle w:val="NormalnyWeb"/>
        <w:jc w:val="both"/>
      </w:pPr>
      <w:r>
        <w:t>Skarżący kasacyjnie w istocie zmierza do uczynienia sobie ze środków przyznawanych mu w ramach pomocy społecznej stałego źródła dochodu - co pozostaje w całkowitej sprzeczności z celami tej instytucji - oraz nie podejmuje żadnych działań prowadzących do przezwyciężenia swojej trudnej sytuacji życiowej.</w:t>
      </w:r>
    </w:p>
    <w:p w14:paraId="6A0CD196" w14:textId="77777777" w:rsidR="00307EA9" w:rsidRDefault="00307EA9" w:rsidP="00307EA9">
      <w:pPr>
        <w:pStyle w:val="NormalnyWeb"/>
        <w:jc w:val="both"/>
      </w:pPr>
      <w:r>
        <w:rPr>
          <w:rStyle w:val="Pogrubienie"/>
        </w:rPr>
        <w:lastRenderedPageBreak/>
        <w:t>26. I OSK 1537/12, Pojęcie wspólnego gospodarowania (art. 6 pkt 14 u.p.s.). - Wyrok Naczelnego Sądu Administracyjnego LEX nr 1332327 - wyrok z dnia 26 marca 2013 r.</w:t>
      </w:r>
    </w:p>
    <w:p w14:paraId="08D1587D" w14:textId="77777777" w:rsidR="00307EA9" w:rsidRDefault="00307EA9" w:rsidP="00307EA9">
      <w:pPr>
        <w:pStyle w:val="NormalnyWeb"/>
        <w:jc w:val="both"/>
      </w:pPr>
      <w:r>
        <w:t>TEZA aktualna</w:t>
      </w:r>
    </w:p>
    <w:p w14:paraId="623C6396" w14:textId="77777777" w:rsidR="00307EA9" w:rsidRDefault="00307EA9" w:rsidP="00307EA9">
      <w:pPr>
        <w:pStyle w:val="NormalnyWeb"/>
        <w:jc w:val="both"/>
      </w:pPr>
      <w:r>
        <w:t>Pojęcie wspólnego gospodarowania nie oznacza wyłącznie przyczyniania się do funkcjonowania wspólnoty poprzez wykonywanie na jej rzecz jakichkolwiek czynności, współdecydowania o przeznaczeniu dochodu rodziny oraz wykonywania czynności związanych z codziennymi zajęciami. Istotną cechą wspólnego gospodarowania jest również pozostawanie na utrzymaniu osoby, z którą takie gospodarstwo się tworzy.</w:t>
      </w:r>
    </w:p>
    <w:p w14:paraId="41C569D4" w14:textId="77777777" w:rsidR="00307EA9" w:rsidRDefault="00307EA9" w:rsidP="00307EA9">
      <w:pPr>
        <w:pStyle w:val="NormalnyWeb"/>
        <w:jc w:val="both"/>
      </w:pPr>
      <w:r>
        <w:rPr>
          <w:rStyle w:val="Pogrubienie"/>
        </w:rPr>
        <w:t>27. I OSK 1747/12, Limitowanie przez organy pomocy społecznej rozmiaru przyznawanych świadczeń. - Wyrok Naczelnego Sądu Administracyjnego LEX nr 1436990 - wyrok z dnia 22 marca 2013 r.</w:t>
      </w:r>
    </w:p>
    <w:p w14:paraId="4D79B8EA" w14:textId="77777777" w:rsidR="00307EA9" w:rsidRDefault="00307EA9" w:rsidP="00307EA9">
      <w:pPr>
        <w:pStyle w:val="NormalnyWeb"/>
        <w:jc w:val="both"/>
      </w:pPr>
      <w:r>
        <w:t>TEZA aktualna</w:t>
      </w:r>
    </w:p>
    <w:p w14:paraId="51B7CD1C" w14:textId="77777777" w:rsidR="00307EA9" w:rsidRDefault="00307EA9" w:rsidP="00307EA9">
      <w:pPr>
        <w:pStyle w:val="NormalnyWeb"/>
        <w:jc w:val="both"/>
      </w:pPr>
      <w:r>
        <w:t>Organy pomocy społecznej są upoważnione do limitowania rozmiaru przyznawanych świadczeń z uwagi na ograniczone środki finansowe, a posiadane fundusze muszą rozdzielać pomiędzy stale rosnącą liczbę osób wymagających wsparcia. W ramach pomocy społecznej nie jest zatem możliwe zaspokojenie wszystkich, nawet uzasadnionych, potrzeb osób uprawnionych do przedmiotowych świadczeń.</w:t>
      </w:r>
    </w:p>
    <w:p w14:paraId="13449ECA" w14:textId="77777777" w:rsidR="00307EA9" w:rsidRDefault="00307EA9" w:rsidP="00307EA9">
      <w:pPr>
        <w:pStyle w:val="NormalnyWeb"/>
        <w:jc w:val="both"/>
      </w:pPr>
      <w:r>
        <w:rPr>
          <w:rStyle w:val="Pogrubienie"/>
        </w:rPr>
        <w:t>28. I OSK 1688/12 - Wyrok Naczelnego Sądu Administracyjnego LEX nr 1557031 - wyrok z dnia 14 marca 2013 r.</w:t>
      </w:r>
    </w:p>
    <w:p w14:paraId="4A8C6946" w14:textId="77777777" w:rsidR="00307EA9" w:rsidRDefault="00307EA9" w:rsidP="00307EA9">
      <w:pPr>
        <w:pStyle w:val="NormalnyWeb"/>
        <w:jc w:val="both"/>
      </w:pPr>
      <w:r>
        <w:t>TEZA aktualna</w:t>
      </w:r>
    </w:p>
    <w:p w14:paraId="07AF7D9F" w14:textId="77777777" w:rsidR="00307EA9" w:rsidRDefault="00307EA9" w:rsidP="00307EA9">
      <w:pPr>
        <w:pStyle w:val="NormalnyWeb"/>
        <w:jc w:val="both"/>
      </w:pPr>
      <w:r>
        <w:t>Chybiony jest pogląd, by w każdej indywidualnej sprawie rozpoznawanej przez organ pomocy społecznej należało precyzyjnie ustalić i uzewnętrznić w uzasadnieniu decyzji, jakimi środkami dysponuje organ oraz jaka jest ilość osób zainteresowanych udzieleniem pomocy społecznej.</w:t>
      </w:r>
    </w:p>
    <w:p w14:paraId="7272F268" w14:textId="77777777" w:rsidR="00307EA9" w:rsidRDefault="00307EA9" w:rsidP="00307EA9">
      <w:pPr>
        <w:pStyle w:val="NormalnyWeb"/>
        <w:jc w:val="both"/>
      </w:pPr>
      <w:r>
        <w:rPr>
          <w:rStyle w:val="Pogrubienie"/>
        </w:rPr>
        <w:t>29. I OSK1385/12 - Wyrok Naczelnego Sądu Administracyjnego LEX nr 1339584 - wyrok z dnia 12 marca 2013 r.</w:t>
      </w:r>
    </w:p>
    <w:p w14:paraId="3ECA8215" w14:textId="77777777" w:rsidR="00307EA9" w:rsidRDefault="00307EA9" w:rsidP="00307EA9">
      <w:pPr>
        <w:pStyle w:val="NormalnyWeb"/>
        <w:jc w:val="both"/>
      </w:pPr>
      <w:r>
        <w:t>TEZA aktualna</w:t>
      </w:r>
    </w:p>
    <w:p w14:paraId="79ED34AB" w14:textId="77777777" w:rsidR="00307EA9" w:rsidRDefault="00307EA9" w:rsidP="00307EA9">
      <w:pPr>
        <w:pStyle w:val="NormalnyWeb"/>
        <w:jc w:val="both"/>
      </w:pPr>
      <w:r>
        <w:t>Potrzeby osób i rodzin korzystających z pomocy społecznej powinny zostać uwzględnione, jeżeli odpowiadają celom i mieszczą się w możliwościach pomocy społecznej.</w:t>
      </w:r>
    </w:p>
    <w:p w14:paraId="1C0A8A8C" w14:textId="77777777" w:rsidR="00307EA9" w:rsidRDefault="00307EA9" w:rsidP="00307EA9">
      <w:pPr>
        <w:pStyle w:val="NormalnyWeb"/>
        <w:jc w:val="both"/>
      </w:pPr>
      <w:r>
        <w:rPr>
          <w:rStyle w:val="Pogrubienie"/>
        </w:rPr>
        <w:t>30. I OSK 1439/12 - Wyrok Naczelnego Sądu Administracyjnego LEX nr 1339585 - wyrok z dnia 12 marca 2013 r.</w:t>
      </w:r>
    </w:p>
    <w:p w14:paraId="5B71CB3D" w14:textId="77777777" w:rsidR="00307EA9" w:rsidRDefault="00307EA9" w:rsidP="00307EA9">
      <w:pPr>
        <w:pStyle w:val="NormalnyWeb"/>
        <w:jc w:val="both"/>
      </w:pPr>
      <w:r>
        <w:t>TEZA aktualna</w:t>
      </w:r>
    </w:p>
    <w:p w14:paraId="378ECDB6" w14:textId="77777777" w:rsidR="00307EA9" w:rsidRDefault="00307EA9" w:rsidP="00307EA9">
      <w:pPr>
        <w:pStyle w:val="NormalnyWeb"/>
        <w:jc w:val="both"/>
      </w:pPr>
      <w:r>
        <w:t>Potrzeby osób i rodzin korzystających z pomocy społecznej powinny zostać uwzględnione, jeżeli odpowiadają celom i mieszczą się w możliwościach pomocy społecznej.</w:t>
      </w:r>
    </w:p>
    <w:p w14:paraId="7C767DD4" w14:textId="77777777" w:rsidR="00307EA9" w:rsidRDefault="00307EA9" w:rsidP="00307EA9">
      <w:pPr>
        <w:pStyle w:val="NormalnyWeb"/>
        <w:jc w:val="both"/>
      </w:pPr>
      <w:r>
        <w:rPr>
          <w:rStyle w:val="Pogrubienie"/>
        </w:rPr>
        <w:t>31. I OSK 1575/12 - Wyrok Naczelnego Sądu Administracyjnego LEX nr 1356958 - wyrok z dnia 19 lutego 2013 r.</w:t>
      </w:r>
    </w:p>
    <w:p w14:paraId="68C62F7D" w14:textId="77777777" w:rsidR="00307EA9" w:rsidRDefault="00307EA9" w:rsidP="00307EA9">
      <w:pPr>
        <w:pStyle w:val="NormalnyWeb"/>
        <w:jc w:val="both"/>
      </w:pPr>
      <w:r>
        <w:lastRenderedPageBreak/>
        <w:t>TEZA aktualna</w:t>
      </w:r>
    </w:p>
    <w:p w14:paraId="1618C9D2" w14:textId="77777777" w:rsidR="00307EA9" w:rsidRDefault="00307EA9" w:rsidP="00307EA9">
      <w:pPr>
        <w:pStyle w:val="NormalnyWeb"/>
        <w:jc w:val="both"/>
      </w:pPr>
      <w:r>
        <w:t>Decyzja wydana na podstawie art. 37 ust. 1 ustawy o pomocy społecznej jest decyzją o charakterze związanym, co oznacza, że w razie spełnienia przesłanek określonych w tym przepisie, organ administracji nie może odmówić stronie ubiegającej się o przyznanie wskazanego w nim świadczenia, lecz ma obowiązek je przyznać.</w:t>
      </w:r>
    </w:p>
    <w:p w14:paraId="500336FC" w14:textId="77777777" w:rsidR="00307EA9" w:rsidRDefault="00307EA9" w:rsidP="00307EA9">
      <w:pPr>
        <w:pStyle w:val="NormalnyWeb"/>
        <w:jc w:val="both"/>
      </w:pPr>
      <w:r>
        <w:rPr>
          <w:rStyle w:val="Pogrubienie"/>
        </w:rPr>
        <w:t>32. I OSK 1463/12 - Wyrok Naczelnego Sądu Administracyjnego LEX nr 1356946 - wyrok z dnia 19 lutego 2013 r.</w:t>
      </w:r>
    </w:p>
    <w:p w14:paraId="26613625" w14:textId="77777777" w:rsidR="00307EA9" w:rsidRDefault="00307EA9" w:rsidP="00307EA9">
      <w:pPr>
        <w:pStyle w:val="NormalnyWeb"/>
        <w:jc w:val="both"/>
      </w:pPr>
      <w:r>
        <w:t>TEZA aktualna</w:t>
      </w:r>
    </w:p>
    <w:p w14:paraId="7A66DFB0" w14:textId="77777777" w:rsidR="00307EA9" w:rsidRDefault="00307EA9" w:rsidP="00307EA9">
      <w:pPr>
        <w:pStyle w:val="NormalnyWeb"/>
        <w:jc w:val="both"/>
      </w:pPr>
      <w:r>
        <w:t>Artykuł 41 pkt 1 ustawy o pomocy społecznej. Przepis ten określa warunek przyznania osobie lub rodzinie o dochodach przekraczających kryterium dochodowe specjalnego zasiłku celowego, a mianowicie wystąpienia szczególnie uzasadnionego przypadku. W orzecznictwie sądowym ukształtował się pogląd, że szczególnie uzasadniony przypadek w rozumieniu tego przepisu to taka sytuacja życiowa osoby lub rodziny, która ponad wszelką wątpliwość, bez konieczności wnikliwych zabiegów interpretacyjnych istniejącego stanu rzeczy pozwala stwierdzić, że tak drastyczne, tak dotkliwe w skutkach i ingerujące w plany życiowe zdarzenia nie należą do zdarzeń codziennych ani do zdarzeń nadzwyczajnych (por. wyrok Naczelnego Sądu Administracyjnego z dnia 28 sierpnia 2008 r. I OSK 1416/2007). Można więc i należy przyjąć, że specjalny zasiłek celowy winien być traktowany jako wyjątkowa, szczególna pomoc doraźna na konkretny cel bytowy w sytuacji, gdy uzyskiwany dochód przekracza ustawowe kryterium dochodowe. Z pisemnych motywów zaskarżonego wyroku wynika jednoznacznie, że w taki właśnie sposób Sąd I instancji rozumie instytucję specjalnego zasiłku celowego, o którym mowa w art. 41 ustawy o pomocy społecznej, a którego przyznanie uzależnione jest od okoliczności konkretnej sprawy, biorąc pod uwagę cele i zadania pomocy społecznej (art. 2 pkt 1, art. 3 pkt 1 ustawy o pomocy społecznej).</w:t>
      </w:r>
    </w:p>
    <w:p w14:paraId="57A05042" w14:textId="77777777" w:rsidR="00307EA9" w:rsidRDefault="00307EA9" w:rsidP="00307EA9">
      <w:pPr>
        <w:pStyle w:val="NormalnyWeb"/>
        <w:jc w:val="both"/>
      </w:pPr>
      <w:r>
        <w:rPr>
          <w:rStyle w:val="Pogrubienie"/>
        </w:rPr>
        <w:t>33. I OSK 1464/12 - Wyrok Naczelnego Sądu Administracyjnego LEX nr 1356947 - wyrok z dnia 19 lutego 2013 r.</w:t>
      </w:r>
    </w:p>
    <w:p w14:paraId="3C33CE6A" w14:textId="77777777" w:rsidR="00307EA9" w:rsidRDefault="00307EA9" w:rsidP="00307EA9">
      <w:pPr>
        <w:pStyle w:val="NormalnyWeb"/>
        <w:jc w:val="both"/>
      </w:pPr>
      <w:r>
        <w:t>TEZA aktualna</w:t>
      </w:r>
    </w:p>
    <w:p w14:paraId="2A829B91" w14:textId="77777777" w:rsidR="00307EA9" w:rsidRDefault="00307EA9" w:rsidP="00307EA9">
      <w:pPr>
        <w:pStyle w:val="NormalnyWeb"/>
        <w:jc w:val="both"/>
      </w:pPr>
      <w:r>
        <w:t xml:space="preserve">Osoby ubiegające się o przyznanie im świadczenia z pomocy społecznej muszą liczyć się z tym, że nie każdy ich wniosek i nie w pełnym zakresie zostanie automatycznie uwzględniony, bowiem rodzaj, forma i rozmiar świadczenia muszą być odpowiednie do okoliczności uzasadniających udzielenie tej pomocy. Ustawa ta przewiduje m.in. udzielanie pomocy społecznej w formie zasiłków celowych oraz zasiłków celowych specjalnych. Pierwszy z wymienionych zasiłków, zgodnie z art. 39 ustawy o pomocy społecznej może być przyznany w celu zaspokojenia niezbędnej potrzeby bytowej, w szczególności na pokrycie części lub całości kosztów zakupu żywności, leków i leczenia, opału, odzieży, niezbędnych przedmiotów użytku domowego, drobnych remontów i napraw w mieszkaniu, a także kosztów pogrzebu. Przy czym jego przyznanie uzależnione od wysokości dochodu osiąganego przez osobę zainteresowaną. Gdy dochód ten nie przekracza kryterium dochodowego (w przypadku osób samotnie gospodarujących jest to kwota 477 złotych - art. 8 ust. 1 pkt 1 ustawy o pomocy społecznej). Drugi z wymienionych zasiłków (zasiłek celowy specjalny) w wysokości nieprzekraczającej odpowiednio kryterium dochodowego osoby samotnie gospodarującej lub rodziny, który nie podlega zwrotowi, względnie zwrotny zasiłek okresowy lub zasiłek celowy może zostać przyznany w szczególnie uzasadnionych przypadkach osobie lub rodzinie o </w:t>
      </w:r>
      <w:r>
        <w:lastRenderedPageBreak/>
        <w:t>dochodach przekraczających kryterium dochodowe (art. 41 ust. 1 i 2 ustawy o pomocy społecznej).</w:t>
      </w:r>
    </w:p>
    <w:p w14:paraId="6F96C218" w14:textId="77777777" w:rsidR="00307EA9" w:rsidRDefault="00307EA9" w:rsidP="00307EA9">
      <w:pPr>
        <w:pStyle w:val="NormalnyWeb"/>
        <w:jc w:val="both"/>
      </w:pPr>
      <w:r>
        <w:rPr>
          <w:rStyle w:val="Pogrubienie"/>
        </w:rPr>
        <w:t>34. I OSK1493/12 - Wyrok Naczelnego Sądu Administracyjnego LEX nr 1356949 - wyrok z dnia 13 lutego 2013 r.</w:t>
      </w:r>
    </w:p>
    <w:p w14:paraId="05A10A4F" w14:textId="77777777" w:rsidR="00307EA9" w:rsidRDefault="00307EA9" w:rsidP="00307EA9">
      <w:pPr>
        <w:pStyle w:val="NormalnyWeb"/>
        <w:jc w:val="both"/>
      </w:pPr>
      <w:r>
        <w:t>TEZA aktualna</w:t>
      </w:r>
    </w:p>
    <w:p w14:paraId="0E152848" w14:textId="77777777" w:rsidR="00307EA9" w:rsidRDefault="00307EA9" w:rsidP="00307EA9">
      <w:pPr>
        <w:pStyle w:val="NormalnyWeb"/>
        <w:jc w:val="both"/>
      </w:pPr>
      <w:r>
        <w:t>Ustawodawca w art. 41 pkt 1 w związku z art. 39 ustawy o pomocy społecznej posługuje się sformułowaniem "może być przyznany", co oznacza, iż organy administracji publicznej działają w ramach tzw. uznania administracyjnego. Przy działaniu w ramach uznania administracyjnego organ administracji ma prawo wyboru rozstrzygnięcia sprawy spośród przynajmniej dwóch możliwych. Działanie w ramach uznania administracyjnego nie oznacza jednak dowolności. Oznacza to, że nawet w przypadku, gdyby dana osoba spełniała przesłanki do uzyskania specjalnego zasiłku celowego (czyli zachodził "szczególnie uzasadniony przypadekorgan administracji nie ma obowiązku przyznawania jej tego świadczenia, a jedynie może takie świadczenie przyznać.</w:t>
      </w:r>
    </w:p>
    <w:p w14:paraId="5CB712BE" w14:textId="77777777" w:rsidR="00307EA9" w:rsidRDefault="00307EA9" w:rsidP="00307EA9">
      <w:pPr>
        <w:pStyle w:val="NormalnyWeb"/>
        <w:jc w:val="both"/>
      </w:pPr>
      <w:r>
        <w:rPr>
          <w:rStyle w:val="Pogrubienie"/>
        </w:rPr>
        <w:t>35. I OSK 1158/12 - Wyrok Naczelnego Sądu Administracyjnego LEX nr 1356929 - wyrok z dnia 12 lutego 2013 r.</w:t>
      </w:r>
    </w:p>
    <w:p w14:paraId="7656F2E3" w14:textId="77777777" w:rsidR="00307EA9" w:rsidRDefault="00307EA9" w:rsidP="00307EA9">
      <w:pPr>
        <w:pStyle w:val="NormalnyWeb"/>
        <w:jc w:val="both"/>
      </w:pPr>
      <w:r>
        <w:t>TEZA aktualna</w:t>
      </w:r>
    </w:p>
    <w:p w14:paraId="00B0F5F0" w14:textId="77777777" w:rsidR="00307EA9" w:rsidRDefault="00307EA9" w:rsidP="00307EA9">
      <w:pPr>
        <w:pStyle w:val="NormalnyWeb"/>
        <w:jc w:val="both"/>
      </w:pPr>
      <w:r>
        <w:t>Przepis art. 110 ust. 7 ustawy o pomocy społecznej nie może być więc rozumiany i stosowany tak, że obowiązek dekoncentracji zawarty w tym przepisie eliminuje piastuna organu od wykonywania obowiązków przewidzianych w ustawie o pomocy społecznej. Należy zważyć, że w myśl art. 110 ust. 3 ośrodek pomocy społecznej, wykonując zadania własne gminy w zakresie pomocy społecznej kieruje się ustaleniami wójta. Wójt jako piastun organu może na wniosek kierownika ośrodka pomocy społecznej udzielać innej osobie upoważnienia do wydawania decyzji (art. 110 ust. 8). Nieobsadzenie stanowiska, bądź okresowa niemożność wykonywania obowiązków przez powołanego kierownika paraliżowałaby działalność organu, bądź powodowałaby, że decyzje wydane przez piastuna organu w istotnych dla obywateli sprawach byłyby nieważne.</w:t>
      </w:r>
    </w:p>
    <w:p w14:paraId="1FD7BB40" w14:textId="77777777" w:rsidR="00307EA9" w:rsidRDefault="00307EA9" w:rsidP="00307EA9">
      <w:pPr>
        <w:pStyle w:val="NormalnyWeb"/>
        <w:jc w:val="both"/>
      </w:pPr>
      <w:r>
        <w:rPr>
          <w:rStyle w:val="Pogrubienie"/>
        </w:rPr>
        <w:t>36. I OSK 1535/12 - Wyrok Naczelnego Sądu Administracyjnego LEX nr 1356954 - wyrok z dnia 12 lutego 2013 r.</w:t>
      </w:r>
    </w:p>
    <w:p w14:paraId="32374F88" w14:textId="77777777" w:rsidR="00307EA9" w:rsidRDefault="00307EA9" w:rsidP="00307EA9">
      <w:pPr>
        <w:pStyle w:val="NormalnyWeb"/>
        <w:jc w:val="both"/>
      </w:pPr>
      <w:r>
        <w:t>TEZA aktualna</w:t>
      </w:r>
    </w:p>
    <w:p w14:paraId="0EF2EC1D" w14:textId="77777777" w:rsidR="00307EA9" w:rsidRDefault="00307EA9" w:rsidP="00307EA9">
      <w:pPr>
        <w:pStyle w:val="NormalnyWeb"/>
        <w:jc w:val="both"/>
      </w:pPr>
      <w:r>
        <w:t>Decyzja wydana na podstawie art. 104 ust. 4 ustawy o pomocy społecznej ma charakter uznaniowy.</w:t>
      </w:r>
    </w:p>
    <w:p w14:paraId="1858CC3F" w14:textId="77777777" w:rsidR="00307EA9" w:rsidRDefault="00307EA9" w:rsidP="00307EA9">
      <w:pPr>
        <w:pStyle w:val="NormalnyWeb"/>
        <w:jc w:val="both"/>
      </w:pPr>
      <w:r>
        <w:rPr>
          <w:rStyle w:val="Pogrubienie"/>
        </w:rPr>
        <w:t>37. I OSK 2785/12 - Wyrok Naczelnego Sądu Administracyjnego LEX nr 1356993 - wyrok z dnia 8 lutego 2013 r.</w:t>
      </w:r>
    </w:p>
    <w:p w14:paraId="21A05575" w14:textId="77777777" w:rsidR="00307EA9" w:rsidRDefault="00307EA9" w:rsidP="00307EA9">
      <w:pPr>
        <w:pStyle w:val="NormalnyWeb"/>
        <w:jc w:val="both"/>
      </w:pPr>
      <w:r>
        <w:t>TEZA aktualna</w:t>
      </w:r>
    </w:p>
    <w:p w14:paraId="1EFB2D0E" w14:textId="77777777" w:rsidR="00307EA9" w:rsidRDefault="00307EA9" w:rsidP="00307EA9">
      <w:pPr>
        <w:pStyle w:val="NormalnyWeb"/>
        <w:jc w:val="both"/>
      </w:pPr>
      <w:r>
        <w:t xml:space="preserve">Samo powstanie, na skutek powodzi, straty w nieruchomości budynkowej stanowiącej własność osoby ubiegającej się o pomoc społeczną w sytuacji, gdy osoba ta ma zaspokojone potrzeby życiowe w innym miejscu oznacza, że pomoc ze strony państwa nie jest jej niezbędna. </w:t>
      </w:r>
      <w:r>
        <w:lastRenderedPageBreak/>
        <w:t>Taka sytuacja wyklucza możliwość udzielenia jej pomocy socjalnej w postaci zasiłku celowego. Pomoc ta bowiem nie stanowi rekompensaty, odszkodowania, czy zadośćuczynienia ze strony państwa, ma zaś służyć obywatelom w najcięższych dla nich sytuacjach życiowych, kiedy ich podstawowe potrzeby egzystencjalne nie mogą być przez nich zaspokojone we własnym zakresie.</w:t>
      </w:r>
    </w:p>
    <w:p w14:paraId="24FC2F1E" w14:textId="77777777" w:rsidR="00307EA9" w:rsidRDefault="00307EA9" w:rsidP="00307EA9">
      <w:pPr>
        <w:pStyle w:val="NormalnyWeb"/>
        <w:jc w:val="both"/>
      </w:pPr>
      <w:r>
        <w:rPr>
          <w:rStyle w:val="Pogrubienie"/>
        </w:rPr>
        <w:t>38. I OSK 2803/12 - Wyrok Naczelnego Sądu Administracyjnego LEX nr 1356994 - wyrok z dnia 8 lutego 2013 r.</w:t>
      </w:r>
    </w:p>
    <w:p w14:paraId="79A8567E" w14:textId="77777777" w:rsidR="00307EA9" w:rsidRDefault="00307EA9" w:rsidP="00307EA9">
      <w:pPr>
        <w:pStyle w:val="NormalnyWeb"/>
        <w:jc w:val="both"/>
      </w:pPr>
      <w:r>
        <w:t>TEZA aktualna</w:t>
      </w:r>
    </w:p>
    <w:p w14:paraId="4A0B17FF" w14:textId="77777777" w:rsidR="00307EA9" w:rsidRDefault="00307EA9" w:rsidP="00307EA9">
      <w:pPr>
        <w:pStyle w:val="NormalnyWeb"/>
        <w:jc w:val="both"/>
      </w:pPr>
      <w:r>
        <w:t>Zasiłek celowy przyznany jest w celu zaspokojenia niezbędnej potrzeby bytowej.</w:t>
      </w:r>
    </w:p>
    <w:p w14:paraId="26A46961" w14:textId="77777777" w:rsidR="00307EA9" w:rsidRDefault="00307EA9" w:rsidP="00307EA9">
      <w:pPr>
        <w:pStyle w:val="NormalnyWeb"/>
        <w:jc w:val="both"/>
      </w:pPr>
      <w:r>
        <w:rPr>
          <w:rStyle w:val="Pogrubienie"/>
        </w:rPr>
        <w:t>39. I OSK 2801/12, Zasiłek celowy dla osób poszkodowanych podczas powodzi. - Wyrok Naczelnego Sądu Administracyjnego LEX nr 1354081 - wyrok z dnia 8 lutego 2013 r.</w:t>
      </w:r>
    </w:p>
    <w:p w14:paraId="0C6B7C9E" w14:textId="77777777" w:rsidR="00307EA9" w:rsidRDefault="00307EA9" w:rsidP="00307EA9">
      <w:pPr>
        <w:pStyle w:val="NormalnyWeb"/>
        <w:jc w:val="both"/>
      </w:pPr>
      <w:r>
        <w:t>TEZA aktualna</w:t>
      </w:r>
    </w:p>
    <w:p w14:paraId="12986CBA" w14:textId="77777777" w:rsidR="00307EA9" w:rsidRDefault="00307EA9" w:rsidP="00307EA9">
      <w:pPr>
        <w:pStyle w:val="NormalnyWeb"/>
        <w:jc w:val="both"/>
      </w:pPr>
      <w:r>
        <w:t>Środki przeznaczone na pomoc osobom poszkodowanym powodzią i rozdysponowane w oparciu o art. 40 ust. 2 u.p.s. winny być przede wszystkim kierowane do osób, które zostaiy pozbawione lokalu, gdzie koncentrowało się ich życie i nie posiadają innego lokalu, w którym mogą mieszkać na czas usuwania skutków powodzi.</w:t>
      </w:r>
    </w:p>
    <w:p w14:paraId="7C8FDF4D" w14:textId="77777777" w:rsidR="00307EA9" w:rsidRDefault="00307EA9" w:rsidP="00307EA9">
      <w:pPr>
        <w:pStyle w:val="NormalnyWeb"/>
        <w:jc w:val="both"/>
      </w:pPr>
      <w:r>
        <w:rPr>
          <w:rStyle w:val="Pogrubienie"/>
        </w:rPr>
        <w:t>40. I OSK 2274/12 - Wyrok Naczelnego Sądu Administracyjnego LEX nr 1557172 - wyrok z dnia 5 lutego 2013 r.</w:t>
      </w:r>
    </w:p>
    <w:p w14:paraId="367694F8" w14:textId="77777777" w:rsidR="00307EA9" w:rsidRDefault="00307EA9" w:rsidP="00307EA9">
      <w:pPr>
        <w:pStyle w:val="NormalnyWeb"/>
        <w:jc w:val="both"/>
      </w:pPr>
      <w:r>
        <w:t>TEZA aktualna</w:t>
      </w:r>
    </w:p>
    <w:p w14:paraId="7E3DBBA4" w14:textId="77777777" w:rsidR="00307EA9" w:rsidRDefault="00307EA9" w:rsidP="00307EA9">
      <w:pPr>
        <w:pStyle w:val="NormalnyWeb"/>
        <w:jc w:val="both"/>
      </w:pPr>
      <w:r>
        <w:t>Przyjęcie, iż żądanie skarżącego dotyczyło skierowania do domu pomocy społecznej (nie umieszczenia) nie uprawniało organu I instancji do wydania decyzji odmownej. W rozpatrywanej sprawie organy uznały, że skoro skarżący domagał się skierowania go do domu pomocy społecznej, ale jednocześnie wskazywał konkretny dom, w którym żądał umieszczenia, nie zgadzając się na inne propozycje, to okoliczność ta uzasadniała wydanie decyzji odmownej. Tymczasem taka treść wniosku obligowała organy do rozstrzygnięcia o zasadności samego świadczenia w oparciu o przesłanki z art. 54 ust. 1 ustawy o pomocy społecznej oraz do określenia typu domu odpowiedniego dla osoby skarżącego, a także określenia zasad odpłatności (art. 54 ust. 1, 56 i 59 ust. 1 ustawy). Dopiero w dalszej kolejności organ powinien skoncentrować się na poszukiwaniu właściwej placówki.</w:t>
      </w:r>
    </w:p>
    <w:p w14:paraId="215482B5" w14:textId="77777777" w:rsidR="00307EA9" w:rsidRDefault="00307EA9" w:rsidP="00307EA9">
      <w:pPr>
        <w:pStyle w:val="NormalnyWeb"/>
        <w:jc w:val="both"/>
      </w:pPr>
      <w:r>
        <w:rPr>
          <w:rStyle w:val="Pogrubienie"/>
        </w:rPr>
        <w:t>41. I OSK 1142/12, „Szczególnie uzasadniony przypadek" w rozumieniu przepisu art. 41 pkt 1 u.p.s. - Wyrok Naczelnego Sądu Administracyjnego LEX nr 1298296 - wyrok z dnia 31 stycznia 2013 r.</w:t>
      </w:r>
    </w:p>
    <w:p w14:paraId="4227249C" w14:textId="77777777" w:rsidR="00307EA9" w:rsidRDefault="00307EA9" w:rsidP="00307EA9">
      <w:pPr>
        <w:pStyle w:val="NormalnyWeb"/>
        <w:jc w:val="both"/>
      </w:pPr>
      <w:r>
        <w:t>TEZA aktualna</w:t>
      </w:r>
    </w:p>
    <w:p w14:paraId="72B439C1" w14:textId="77777777" w:rsidR="00307EA9" w:rsidRDefault="00307EA9" w:rsidP="00307EA9">
      <w:pPr>
        <w:pStyle w:val="NormalnyWeb"/>
        <w:jc w:val="both"/>
      </w:pPr>
      <w:r>
        <w:t xml:space="preserve">Przepis art. 41 pkt 1 u.p.s. w sposób nie mogący budzić wątpliwości przesądza o zupełnie wyjątkowym charakterze specjalnego zasiłku celowego. Może on być przyznany w szczególnie uzasadnionych przypadkach, w sytuacjach zupełnie wyjątkowych, bowiem o możliwości jego przyznania nie decyduje dochód strony, a sytuacja życiowa, w której się ona znalazła. Nie można z tej formy pomocy społecznej wyprowadzać wniosku, iż przyznanie takiego zasiłku </w:t>
      </w:r>
      <w:r>
        <w:lastRenderedPageBreak/>
        <w:t>jest obowiązkiem organu - tak jak czyni się to w odniesieniu do osób spełniających kryterium dochodowe. Niewątpliwie długotrwałe i liczne choroby oraz związane z nimi wydatki na leki wpływają na wysokość środków przeznaczanych na realizację innych potrzeb bytowych, w tym na żywność i opał, jednak stan ten nie ma charakteru okazjonalnego, niecodziennego, czy też nadzwyczajnego, lecz jest statyczny i permanentny. Pojęcie "szczególnie uzasadnionego przypadku" stanowi zaś sytuację życiową wynikającą z faktu zaistnienia nadzwyczajnych, wyjątkowo negatywnych, niecodziennych, wpływających na sytuację życiową zdarzeń, którym strona nie była w stanie zapobiec dochowując należytej staranności.</w:t>
      </w:r>
    </w:p>
    <w:p w14:paraId="07188D17" w14:textId="77777777" w:rsidR="00307EA9" w:rsidRDefault="00307EA9" w:rsidP="00307EA9">
      <w:pPr>
        <w:pStyle w:val="NormalnyWeb"/>
        <w:jc w:val="both"/>
      </w:pPr>
      <w:r>
        <w:rPr>
          <w:rStyle w:val="Pogrubienie"/>
        </w:rPr>
        <w:t>42. I OSK 1151/12 - Wyrok Naczelnego Sądu Administracyjnego LEX nr 1341425 - wyrok z dnia 18 stycznia 2013 r.</w:t>
      </w:r>
    </w:p>
    <w:p w14:paraId="53E95517" w14:textId="77777777" w:rsidR="00307EA9" w:rsidRDefault="00307EA9" w:rsidP="00307EA9">
      <w:pPr>
        <w:pStyle w:val="NormalnyWeb"/>
        <w:jc w:val="both"/>
      </w:pPr>
      <w:r>
        <w:t>TEZA aktualna</w:t>
      </w:r>
    </w:p>
    <w:p w14:paraId="397233DD" w14:textId="77777777" w:rsidR="00307EA9" w:rsidRDefault="00307EA9" w:rsidP="00307EA9">
      <w:pPr>
        <w:pStyle w:val="NormalnyWeb"/>
        <w:jc w:val="both"/>
      </w:pPr>
      <w:r>
        <w:t>Dochód strony, jako posiadacza gospodarstwa rolnego, należało ustalić w myśl art. 8 ust. 1 pkt 3 ustawy o pomocy społecznej (Dz. U. 2009 r. Nr 175 poz. 1362 ze zm.), pomniejszając ustaloną kwotę o alimenty i składki na KRUS. Nie bez znaczenia dla oceny sytuacji strony jest okoliczność otrzymywania dopłat do posiadanej ziemi rolnej, które chociaż nie podlegają wliczeniu do dochodu, to w rzeczywistości znacząco poprawiają sytuację ekonomiczną skarżącego.</w:t>
      </w:r>
    </w:p>
    <w:p w14:paraId="6D3C7D53" w14:textId="77777777" w:rsidR="00307EA9" w:rsidRDefault="00307EA9" w:rsidP="00307EA9">
      <w:pPr>
        <w:pStyle w:val="NormalnyWeb"/>
        <w:jc w:val="both"/>
      </w:pPr>
      <w:r>
        <w:rPr>
          <w:rStyle w:val="Pogrubienie"/>
        </w:rPr>
        <w:t>43. I OSK 3101/12 - Wyrok Naczelnego Sądu Administracyjnego LEX nr 1341476 - wyrok z dnia 16 stycznia 2013 r.</w:t>
      </w:r>
    </w:p>
    <w:p w14:paraId="44A0C367" w14:textId="77777777" w:rsidR="00307EA9" w:rsidRDefault="00307EA9" w:rsidP="00307EA9">
      <w:pPr>
        <w:pStyle w:val="NormalnyWeb"/>
        <w:jc w:val="both"/>
      </w:pPr>
      <w:r>
        <w:t>TEZA aktualna</w:t>
      </w:r>
    </w:p>
    <w:p w14:paraId="66750FC5" w14:textId="77777777" w:rsidR="00307EA9" w:rsidRDefault="00307EA9" w:rsidP="00307EA9">
      <w:pPr>
        <w:pStyle w:val="NormalnyWeb"/>
        <w:jc w:val="both"/>
      </w:pPr>
      <w:r>
        <w:t>Dla przyznania pomocy społecznej istotna jest kwestia współdziałania osoby spełniającej warunki do przyznania świadczenia z organami pomocy społecznej w rozwiązywaniu swojej trudnej sytuacji bytowej. Obowiązek w tym zakresie ustawodawca wyraził w art. 4 ustawy o pomocy społecznej stanowiącym, że osoby i rodziny korzystające z pomocy społecznej są obowiązane do współdziałania w rozwiązywaniu ich trudnej sytuacji życiowej. Celem ustanowienia tego wymogu jest aktywizacja osób ubiegających się o świadczenia z pomocy społecznej. Chociaż sposób jego realizacji nie został przez ustawodawcę wyraźnie sprecyzowany, np. poprzez określenie pożądanych zachowań, to jednak przyjąć należy, że wiąże się on z wszelkiego rodzaju aktywnością, podejmowaną przez uprawnionego do pomocy w celu pokonania trudnej sytuacji życiowej. W szczególności, jako współdziałanie należy rozumieć gotowość i chęć podjęcia współpracy z pracownikiem socjalnym oraz skorzystanie z przedstawionych przez niego uzasadnionych propozycji mających na celu poprawę tej sytuacji. W tym kontekście roszczeniowa i bierna postawa osoby uprawnionej do świadczeń może stanowić przesłankę odmowy, bądź zmniejszenia przyznawanych do tej pory świadczeń z pomocy społecznej.</w:t>
      </w:r>
    </w:p>
    <w:p w14:paraId="33EAF21A" w14:textId="77777777" w:rsidR="00307EA9" w:rsidRDefault="00307EA9" w:rsidP="00307EA9">
      <w:pPr>
        <w:pStyle w:val="NormalnyWeb"/>
        <w:jc w:val="both"/>
      </w:pPr>
      <w:r>
        <w:rPr>
          <w:rStyle w:val="Pogrubienie"/>
        </w:rPr>
        <w:t>44. I OSK1263/12 - Wyrok Naczelnego Sądu Administracyjnego LEX nr 1556952 - wyrok z dnia 10 stycznia 2013 r.</w:t>
      </w:r>
    </w:p>
    <w:p w14:paraId="57569ABF" w14:textId="77777777" w:rsidR="00307EA9" w:rsidRDefault="00307EA9" w:rsidP="00307EA9">
      <w:pPr>
        <w:pStyle w:val="NormalnyWeb"/>
        <w:jc w:val="both"/>
      </w:pPr>
      <w:r>
        <w:t>TEZA aktualna</w:t>
      </w:r>
    </w:p>
    <w:p w14:paraId="307B8048" w14:textId="77777777" w:rsidR="00307EA9" w:rsidRDefault="00307EA9" w:rsidP="00307EA9">
      <w:pPr>
        <w:pStyle w:val="NormalnyWeb"/>
        <w:jc w:val="both"/>
      </w:pPr>
      <w:r>
        <w:t xml:space="preserve">Art. 88 ust. 3 ustawy o pomocy społecznej, który uzależnia możliwość uzyskania pomocy pieniężnej na usamodzielnienie i kontynuowanie nauki przez osobę, która przebywała w rodzinie zastępczej, od rocznego okresu przebywania w tej rodzinie, należy interpretować w </w:t>
      </w:r>
      <w:r>
        <w:lastRenderedPageBreak/>
        <w:t>ten sposób, że do okresu tego należy zaliczyć także czas przebywania w rodzinie pełniącej funkcję rodziny zastępczej w zakresie wymaganym przepisem art. 72 ust. 10 w związku z art. 72 ust. 5 i 78 ust. 5 ustawy, także po osiągnięciu przez dziecko pełnoletności.</w:t>
      </w:r>
    </w:p>
    <w:p w14:paraId="0CF51D68" w14:textId="77777777" w:rsidR="00307EA9" w:rsidRDefault="00307EA9" w:rsidP="00307EA9">
      <w:pPr>
        <w:pStyle w:val="NormalnyWeb"/>
        <w:jc w:val="both"/>
      </w:pPr>
      <w:r>
        <w:rPr>
          <w:rStyle w:val="Pogrubienie"/>
        </w:rPr>
        <w:t>45. I OSK 1462/12, Charakter prawny zasiłku celowego. - Wyrok Naczelnego Sądu Administracyjnego LEX nr 1341442 - wyrok z dnia 10 stycznia 2013 r.</w:t>
      </w:r>
    </w:p>
    <w:p w14:paraId="3275CAB1" w14:textId="77777777" w:rsidR="00307EA9" w:rsidRDefault="00307EA9" w:rsidP="00307EA9">
      <w:pPr>
        <w:pStyle w:val="NormalnyWeb"/>
        <w:jc w:val="both"/>
      </w:pPr>
      <w:r>
        <w:t>TEZA aktualna</w:t>
      </w:r>
    </w:p>
    <w:p w14:paraId="6BEDACB5" w14:textId="77777777" w:rsidR="00307EA9" w:rsidRDefault="00307EA9" w:rsidP="00307EA9">
      <w:pPr>
        <w:pStyle w:val="NormalnyWeb"/>
        <w:jc w:val="both"/>
      </w:pPr>
      <w:r>
        <w:t>Zasiłek celowy, co do zasady, jest związany głównie z bieżącymi, aktualnymi potrzebami osoby ubiegającej się o pomoc społeczną. Do takich potrzeb można zaliczyć opłacenie bieżącego czynszu, jednak nie można zaliczyć spłaty zadłużenia czynszowego powstałego wskutek długotrwałego nieregulowania opłat czynszowych.</w:t>
      </w:r>
    </w:p>
    <w:p w14:paraId="180795BD" w14:textId="77777777" w:rsidR="00307EA9" w:rsidRDefault="00307EA9" w:rsidP="00307EA9">
      <w:pPr>
        <w:pStyle w:val="NormalnyWeb"/>
        <w:jc w:val="both"/>
      </w:pPr>
      <w:r>
        <w:rPr>
          <w:rStyle w:val="Pogrubienie"/>
        </w:rPr>
        <w:t>46. I OSK 1389/12 - Wyrok Naczelnego Sądu Administracyjnego LEX nr 1376076 - wyrok z dnia 9 stycznia 2013 r.</w:t>
      </w:r>
    </w:p>
    <w:p w14:paraId="76084268" w14:textId="77777777" w:rsidR="00307EA9" w:rsidRDefault="00307EA9" w:rsidP="00307EA9">
      <w:pPr>
        <w:pStyle w:val="NormalnyWeb"/>
        <w:jc w:val="both"/>
      </w:pPr>
      <w:r>
        <w:t>TEZA aktualna</w:t>
      </w:r>
    </w:p>
    <w:p w14:paraId="35E88C50" w14:textId="77777777" w:rsidR="00307EA9" w:rsidRDefault="00307EA9" w:rsidP="00307EA9">
      <w:pPr>
        <w:pStyle w:val="NormalnyWeb"/>
        <w:jc w:val="both"/>
      </w:pPr>
      <w:r>
        <w:t>Nie może w gospodarowaniu środkami finansowymi przez organy pomocowe dochodzić do takiej sytuacji, że osoby, które spełniają kryterium dochodowe, a więc należą do sfery najuboższych, spotkają się z odmową przyznawania świadczenia z uwagi na rozdysponowanie środków finansowych na rzecz osób, które przekraczają kryterium dochodowe. Istotą specjalnego zasiłku celowego, o którym mowa w art. 41 pkt 1 ustawy o pomocy społecznej jest jego wyjątkowość, o czym świadczy brzmienie tego przepisu.</w:t>
      </w:r>
    </w:p>
    <w:p w14:paraId="355BAEB5" w14:textId="77777777" w:rsidR="00307EA9" w:rsidRDefault="00307EA9" w:rsidP="00307EA9">
      <w:pPr>
        <w:pStyle w:val="NormalnyWeb"/>
        <w:jc w:val="both"/>
      </w:pPr>
      <w:r>
        <w:rPr>
          <w:rStyle w:val="Pogrubienie"/>
        </w:rPr>
        <w:t>47. I OSK 1192/12, Przyznanie zasiłku celowego, stosownie do art. 39 u.p.s., jako uznanie administracyjne. - Wyrok Naczelnego Sądu Administracyjnego LEX nr 1269623 - wyrok z dnia 9 stycznia 2013 r.</w:t>
      </w:r>
    </w:p>
    <w:p w14:paraId="194A20D6" w14:textId="77777777" w:rsidR="00307EA9" w:rsidRDefault="00307EA9" w:rsidP="00307EA9">
      <w:pPr>
        <w:pStyle w:val="NormalnyWeb"/>
        <w:jc w:val="both"/>
      </w:pPr>
      <w:r>
        <w:t>TEZA aktualna</w:t>
      </w:r>
    </w:p>
    <w:p w14:paraId="4BDA655E" w14:textId="77777777" w:rsidR="00307EA9" w:rsidRDefault="00307EA9" w:rsidP="00307EA9">
      <w:pPr>
        <w:pStyle w:val="NormalnyWeb"/>
        <w:jc w:val="both"/>
      </w:pPr>
      <w:r>
        <w:t>Zasiłek celowy, stosownie do art. 39 u.p.s., jest przyznawany w ramach tzw. uznania administracyjnego, co wynika z użytego w tym przepisie sformułowania "może być przyznany". Orzekanie przez organy administracji w ramach tego uznania nie oznacza dowolności w rozstrzyganiu sprawy, ale musi wynikać z okoliczności tej sprawy, ustalonych w trakcie postępowania administracyjnego. Kontrola przez sąd administracyjny legalności działań organów w ramach uznania sprowadza się zatem do tego, czy postępowanie zostało przeprowadzone zgodnie z zasadami postępowania administracyjnego, czy zgodnie z nimi ustalono stan faktyczny sprawy, a rozstrzygnięcie wynika z tych ustaleń.</w:t>
      </w:r>
    </w:p>
    <w:p w14:paraId="09A56A3E" w14:textId="5386FFAE" w:rsidR="008550D8" w:rsidRPr="00104C6D" w:rsidRDefault="008550D8" w:rsidP="006A2605">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8550D8" w:rsidRPr="00104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084"/>
    <w:multiLevelType w:val="multilevel"/>
    <w:tmpl w:val="E4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C37"/>
    <w:multiLevelType w:val="multilevel"/>
    <w:tmpl w:val="4460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C5C06"/>
    <w:multiLevelType w:val="multilevel"/>
    <w:tmpl w:val="3D4A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91A51"/>
    <w:multiLevelType w:val="multilevel"/>
    <w:tmpl w:val="AE16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47141"/>
    <w:multiLevelType w:val="multilevel"/>
    <w:tmpl w:val="2B02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1311A"/>
    <w:multiLevelType w:val="multilevel"/>
    <w:tmpl w:val="CCC4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7127F"/>
    <w:multiLevelType w:val="multilevel"/>
    <w:tmpl w:val="9B0C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DE74C9"/>
    <w:multiLevelType w:val="multilevel"/>
    <w:tmpl w:val="234A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24D4D"/>
    <w:multiLevelType w:val="multilevel"/>
    <w:tmpl w:val="B072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64DA4"/>
    <w:multiLevelType w:val="multilevel"/>
    <w:tmpl w:val="B4C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EF1B82"/>
    <w:multiLevelType w:val="multilevel"/>
    <w:tmpl w:val="ED8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A66A9"/>
    <w:multiLevelType w:val="multilevel"/>
    <w:tmpl w:val="73E8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9D3E2C"/>
    <w:multiLevelType w:val="multilevel"/>
    <w:tmpl w:val="BDCA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5F0BBC"/>
    <w:multiLevelType w:val="multilevel"/>
    <w:tmpl w:val="D3DA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706CB"/>
    <w:multiLevelType w:val="multilevel"/>
    <w:tmpl w:val="B34E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C7633"/>
    <w:multiLevelType w:val="multilevel"/>
    <w:tmpl w:val="85BC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20011A"/>
    <w:multiLevelType w:val="multilevel"/>
    <w:tmpl w:val="03A2C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544FD7"/>
    <w:multiLevelType w:val="multilevel"/>
    <w:tmpl w:val="6A14E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CB6A93"/>
    <w:multiLevelType w:val="multilevel"/>
    <w:tmpl w:val="8B74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3A453A"/>
    <w:multiLevelType w:val="multilevel"/>
    <w:tmpl w:val="242E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9E4DF4"/>
    <w:multiLevelType w:val="multilevel"/>
    <w:tmpl w:val="A0B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C04D3"/>
    <w:multiLevelType w:val="multilevel"/>
    <w:tmpl w:val="64A6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327275"/>
    <w:multiLevelType w:val="multilevel"/>
    <w:tmpl w:val="9D705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37908"/>
    <w:multiLevelType w:val="multilevel"/>
    <w:tmpl w:val="EFB0C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E7147C"/>
    <w:multiLevelType w:val="multilevel"/>
    <w:tmpl w:val="22265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97A85"/>
    <w:multiLevelType w:val="multilevel"/>
    <w:tmpl w:val="3C4E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25460"/>
    <w:multiLevelType w:val="multilevel"/>
    <w:tmpl w:val="6368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3C387A"/>
    <w:multiLevelType w:val="multilevel"/>
    <w:tmpl w:val="E1C8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C044B"/>
    <w:multiLevelType w:val="multilevel"/>
    <w:tmpl w:val="E06C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D77409"/>
    <w:multiLevelType w:val="multilevel"/>
    <w:tmpl w:val="895C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1C137B"/>
    <w:multiLevelType w:val="multilevel"/>
    <w:tmpl w:val="3592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273D3F"/>
    <w:multiLevelType w:val="multilevel"/>
    <w:tmpl w:val="BB2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15"/>
  </w:num>
  <w:num w:numId="4">
    <w:abstractNumId w:val="20"/>
  </w:num>
  <w:num w:numId="5">
    <w:abstractNumId w:val="1"/>
  </w:num>
  <w:num w:numId="6">
    <w:abstractNumId w:val="22"/>
  </w:num>
  <w:num w:numId="7">
    <w:abstractNumId w:val="5"/>
  </w:num>
  <w:num w:numId="8">
    <w:abstractNumId w:val="13"/>
  </w:num>
  <w:num w:numId="9">
    <w:abstractNumId w:val="2"/>
  </w:num>
  <w:num w:numId="10">
    <w:abstractNumId w:val="31"/>
  </w:num>
  <w:num w:numId="11">
    <w:abstractNumId w:val="27"/>
  </w:num>
  <w:num w:numId="12">
    <w:abstractNumId w:val="10"/>
  </w:num>
  <w:num w:numId="13">
    <w:abstractNumId w:val="4"/>
  </w:num>
  <w:num w:numId="14">
    <w:abstractNumId w:val="8"/>
  </w:num>
  <w:num w:numId="15">
    <w:abstractNumId w:val="24"/>
  </w:num>
  <w:num w:numId="16">
    <w:abstractNumId w:val="30"/>
  </w:num>
  <w:num w:numId="17">
    <w:abstractNumId w:val="0"/>
  </w:num>
  <w:num w:numId="18">
    <w:abstractNumId w:val="3"/>
  </w:num>
  <w:num w:numId="19">
    <w:abstractNumId w:val="11"/>
  </w:num>
  <w:num w:numId="20">
    <w:abstractNumId w:val="19"/>
  </w:num>
  <w:num w:numId="21">
    <w:abstractNumId w:val="21"/>
  </w:num>
  <w:num w:numId="22">
    <w:abstractNumId w:val="23"/>
  </w:num>
  <w:num w:numId="23">
    <w:abstractNumId w:val="9"/>
  </w:num>
  <w:num w:numId="24">
    <w:abstractNumId w:val="7"/>
  </w:num>
  <w:num w:numId="25">
    <w:abstractNumId w:val="25"/>
  </w:num>
  <w:num w:numId="26">
    <w:abstractNumId w:val="12"/>
  </w:num>
  <w:num w:numId="27">
    <w:abstractNumId w:val="6"/>
  </w:num>
  <w:num w:numId="28">
    <w:abstractNumId w:val="17"/>
  </w:num>
  <w:num w:numId="29">
    <w:abstractNumId w:val="29"/>
  </w:num>
  <w:num w:numId="30">
    <w:abstractNumId w:val="28"/>
  </w:num>
  <w:num w:numId="31">
    <w:abstractNumId w:val="26"/>
  </w:num>
  <w:num w:numId="3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80"/>
    <w:rsid w:val="000C0142"/>
    <w:rsid w:val="00104C6D"/>
    <w:rsid w:val="00162B84"/>
    <w:rsid w:val="00307EA9"/>
    <w:rsid w:val="006A2605"/>
    <w:rsid w:val="008550D8"/>
    <w:rsid w:val="00A27330"/>
    <w:rsid w:val="00D946EE"/>
    <w:rsid w:val="00DC5DAE"/>
    <w:rsid w:val="00E97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84FB"/>
  <w15:chartTrackingRefBased/>
  <w15:docId w15:val="{609BD3D7-A0E6-4436-A472-4CDC9E2B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07E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07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6765">
      <w:bodyDiv w:val="1"/>
      <w:marLeft w:val="0"/>
      <w:marRight w:val="0"/>
      <w:marTop w:val="0"/>
      <w:marBottom w:val="0"/>
      <w:divBdr>
        <w:top w:val="none" w:sz="0" w:space="0" w:color="auto"/>
        <w:left w:val="none" w:sz="0" w:space="0" w:color="auto"/>
        <w:bottom w:val="none" w:sz="0" w:space="0" w:color="auto"/>
        <w:right w:val="none" w:sz="0" w:space="0" w:color="auto"/>
      </w:divBdr>
    </w:div>
    <w:div w:id="442194542">
      <w:bodyDiv w:val="1"/>
      <w:marLeft w:val="0"/>
      <w:marRight w:val="0"/>
      <w:marTop w:val="0"/>
      <w:marBottom w:val="0"/>
      <w:divBdr>
        <w:top w:val="none" w:sz="0" w:space="0" w:color="auto"/>
        <w:left w:val="none" w:sz="0" w:space="0" w:color="auto"/>
        <w:bottom w:val="none" w:sz="0" w:space="0" w:color="auto"/>
        <w:right w:val="none" w:sz="0" w:space="0" w:color="auto"/>
      </w:divBdr>
    </w:div>
    <w:div w:id="480077750">
      <w:bodyDiv w:val="1"/>
      <w:marLeft w:val="0"/>
      <w:marRight w:val="0"/>
      <w:marTop w:val="0"/>
      <w:marBottom w:val="0"/>
      <w:divBdr>
        <w:top w:val="none" w:sz="0" w:space="0" w:color="auto"/>
        <w:left w:val="none" w:sz="0" w:space="0" w:color="auto"/>
        <w:bottom w:val="none" w:sz="0" w:space="0" w:color="auto"/>
        <w:right w:val="none" w:sz="0" w:space="0" w:color="auto"/>
      </w:divBdr>
    </w:div>
    <w:div w:id="586378028">
      <w:bodyDiv w:val="1"/>
      <w:marLeft w:val="0"/>
      <w:marRight w:val="0"/>
      <w:marTop w:val="0"/>
      <w:marBottom w:val="0"/>
      <w:divBdr>
        <w:top w:val="none" w:sz="0" w:space="0" w:color="auto"/>
        <w:left w:val="none" w:sz="0" w:space="0" w:color="auto"/>
        <w:bottom w:val="none" w:sz="0" w:space="0" w:color="auto"/>
        <w:right w:val="none" w:sz="0" w:space="0" w:color="auto"/>
      </w:divBdr>
    </w:div>
    <w:div w:id="1157189523">
      <w:bodyDiv w:val="1"/>
      <w:marLeft w:val="0"/>
      <w:marRight w:val="0"/>
      <w:marTop w:val="0"/>
      <w:marBottom w:val="0"/>
      <w:divBdr>
        <w:top w:val="none" w:sz="0" w:space="0" w:color="auto"/>
        <w:left w:val="none" w:sz="0" w:space="0" w:color="auto"/>
        <w:bottom w:val="none" w:sz="0" w:space="0" w:color="auto"/>
        <w:right w:val="none" w:sz="0" w:space="0" w:color="auto"/>
      </w:divBdr>
    </w:div>
    <w:div w:id="1563366286">
      <w:bodyDiv w:val="1"/>
      <w:marLeft w:val="0"/>
      <w:marRight w:val="0"/>
      <w:marTop w:val="0"/>
      <w:marBottom w:val="0"/>
      <w:divBdr>
        <w:top w:val="none" w:sz="0" w:space="0" w:color="auto"/>
        <w:left w:val="none" w:sz="0" w:space="0" w:color="auto"/>
        <w:bottom w:val="none" w:sz="0" w:space="0" w:color="auto"/>
        <w:right w:val="none" w:sz="0" w:space="0" w:color="auto"/>
      </w:divBdr>
    </w:div>
    <w:div w:id="1791975315">
      <w:bodyDiv w:val="1"/>
      <w:marLeft w:val="0"/>
      <w:marRight w:val="0"/>
      <w:marTop w:val="0"/>
      <w:marBottom w:val="0"/>
      <w:divBdr>
        <w:top w:val="none" w:sz="0" w:space="0" w:color="auto"/>
        <w:left w:val="none" w:sz="0" w:space="0" w:color="auto"/>
        <w:bottom w:val="none" w:sz="0" w:space="0" w:color="auto"/>
        <w:right w:val="none" w:sz="0" w:space="0" w:color="auto"/>
      </w:divBdr>
    </w:div>
    <w:div w:id="1844280819">
      <w:bodyDiv w:val="1"/>
      <w:marLeft w:val="0"/>
      <w:marRight w:val="0"/>
      <w:marTop w:val="0"/>
      <w:marBottom w:val="0"/>
      <w:divBdr>
        <w:top w:val="none" w:sz="0" w:space="0" w:color="auto"/>
        <w:left w:val="none" w:sz="0" w:space="0" w:color="auto"/>
        <w:bottom w:val="none" w:sz="0" w:space="0" w:color="auto"/>
        <w:right w:val="none" w:sz="0" w:space="0" w:color="auto"/>
      </w:divBdr>
    </w:div>
    <w:div w:id="21355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4446</Words>
  <Characters>26679</Characters>
  <Application>Microsoft Office Word</Application>
  <DocSecurity>0</DocSecurity>
  <Lines>222</Lines>
  <Paragraphs>62</Paragraphs>
  <ScaleCrop>false</ScaleCrop>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Frańczak</dc:creator>
  <cp:keywords/>
  <dc:description/>
  <cp:lastModifiedBy>Dorota Frańczak</cp:lastModifiedBy>
  <cp:revision>17</cp:revision>
  <dcterms:created xsi:type="dcterms:W3CDTF">2021-05-27T10:12:00Z</dcterms:created>
  <dcterms:modified xsi:type="dcterms:W3CDTF">2021-05-27T10:28:00Z</dcterms:modified>
</cp:coreProperties>
</file>