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2780C" w14:textId="58044673" w:rsidR="00D30DEE" w:rsidRPr="005F5EF8" w:rsidRDefault="00D30DEE" w:rsidP="005F5EF8">
      <w:pPr>
        <w:pBdr>
          <w:bottom w:val="single" w:sz="4" w:space="1" w:color="auto"/>
        </w:pBd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013D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Istota i cele świadczenia pomocy społecznej.</w:t>
      </w:r>
    </w:p>
    <w:p w14:paraId="1814148B" w14:textId="77777777" w:rsidR="00D30DEE" w:rsidRPr="003519A7" w:rsidRDefault="00D30DEE" w:rsidP="00D30DEE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519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2015</w:t>
      </w:r>
    </w:p>
    <w:p w14:paraId="5564C41A" w14:textId="77777777" w:rsidR="00D30DEE" w:rsidRPr="003519A7" w:rsidRDefault="00D30DEE" w:rsidP="00D30DEE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3519A7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Wyrok Wojewódzkiego Sądu Administracyjnego w Krakowie sygn. akt III SA/Kr 202/15 z dnia 27 października 2015r. </w:t>
      </w:r>
    </w:p>
    <w:p w14:paraId="15C40EB6" w14:textId="77777777" w:rsidR="00D30DEE" w:rsidRPr="003519A7" w:rsidRDefault="00D30DEE" w:rsidP="00D30DEE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519A7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Teza: </w:t>
      </w:r>
      <w:r w:rsidRPr="003519A7">
        <w:rPr>
          <w:rFonts w:ascii="Times New Roman" w:hAnsi="Times New Roman" w:cs="Times New Roman"/>
          <w:sz w:val="24"/>
          <w:szCs w:val="24"/>
          <w:lang w:eastAsia="pl-PL"/>
        </w:rPr>
        <w:t>Przepisy Konstytucji Rzeczypospolitej Polskiej nie stanowią samodzielnej podstawy do przyznania świadczeń z pomocy społecznej. Stanowią one jedynie pewien wzorzec określający w sposób ogólny ramy zabezpieczenia społecznego, kierunki polityki państwa i są adresowane głównie do organów prawodawczych. Przepisy te stanowią zatem źródło gwarancji, ale nie praw podmiotowych obywatela dla zabezpieczenia społecznego, które dopiero konkretyzują się w ustawach, w tym przypadku w przepisach ustawy o pomocy społecznej.</w:t>
      </w:r>
    </w:p>
    <w:p w14:paraId="1D7519DC" w14:textId="77777777" w:rsidR="00D30DEE" w:rsidRPr="003519A7" w:rsidRDefault="00D30DEE" w:rsidP="00D30DEE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306DDA2D" w14:textId="77777777" w:rsidR="00D30DEE" w:rsidRPr="003519A7" w:rsidRDefault="00D30DEE" w:rsidP="00D30DEE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3519A7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Wyrok Wojewódzkiego Sądu Administracyjnego w Krakowie sygn. akt III SA/Kr 1225/14 z dnia 20 października 2015r. </w:t>
      </w:r>
    </w:p>
    <w:p w14:paraId="0157AE3E" w14:textId="77777777" w:rsidR="00D30DEE" w:rsidRPr="003519A7" w:rsidRDefault="00D30DEE" w:rsidP="00D30DEE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519A7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Teza: </w:t>
      </w:r>
      <w:r w:rsidRPr="003519A7">
        <w:rPr>
          <w:rFonts w:ascii="Times New Roman" w:hAnsi="Times New Roman" w:cs="Times New Roman"/>
          <w:sz w:val="24"/>
          <w:szCs w:val="24"/>
          <w:lang w:eastAsia="pl-PL"/>
        </w:rPr>
        <w:t xml:space="preserve">Celem pomocy społecznej nie jest obowiązek zaspakajania wszystkich </w:t>
      </w:r>
      <w:proofErr w:type="gramStart"/>
      <w:r w:rsidRPr="003519A7">
        <w:rPr>
          <w:rFonts w:ascii="Times New Roman" w:hAnsi="Times New Roman" w:cs="Times New Roman"/>
          <w:sz w:val="24"/>
          <w:szCs w:val="24"/>
          <w:lang w:eastAsia="pl-PL"/>
        </w:rPr>
        <w:t>potrzeb</w:t>
      </w:r>
      <w:proofErr w:type="gramEnd"/>
      <w:r w:rsidRPr="003519A7">
        <w:rPr>
          <w:rFonts w:ascii="Times New Roman" w:hAnsi="Times New Roman" w:cs="Times New Roman"/>
          <w:sz w:val="24"/>
          <w:szCs w:val="24"/>
          <w:lang w:eastAsia="pl-PL"/>
        </w:rPr>
        <w:t xml:space="preserve"> lecz tylko tych, które zaliczyć można do niezbędnych dla życia w warunkach odpowiadających godności człowieka. Nadto, krąg uprawnionych wyznaczony jest przez krąg tych osób, które chcą współdziałać z organami pomocy społecznej w rozwiązywaniu ich trudnej sytuacji życiowej. </w:t>
      </w:r>
    </w:p>
    <w:p w14:paraId="1BC4355A" w14:textId="77777777" w:rsidR="00D30DEE" w:rsidRPr="003519A7" w:rsidRDefault="00D30DEE" w:rsidP="00D30DEE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513F7358" w14:textId="77777777" w:rsidR="00D30DEE" w:rsidRPr="003519A7" w:rsidRDefault="00D30DEE" w:rsidP="00D30DEE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19A7">
        <w:rPr>
          <w:rFonts w:ascii="Times New Roman" w:hAnsi="Times New Roman" w:cs="Times New Roman"/>
          <w:b/>
          <w:sz w:val="24"/>
          <w:szCs w:val="24"/>
        </w:rPr>
        <w:t xml:space="preserve">Wyrok Wojewódzkiego Sądu Administracyjnego w Krakowie sygn. akt III SA/Kr 202/15 z dnia 27 października 2015 r. </w:t>
      </w:r>
    </w:p>
    <w:p w14:paraId="0A38DE69" w14:textId="77777777" w:rsidR="00D30DEE" w:rsidRPr="003519A7" w:rsidRDefault="00D30DEE" w:rsidP="00D30DE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519A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Teza:</w:t>
      </w:r>
      <w:r w:rsidRPr="003519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Przepisy Konstytucji Rzeczypospolitej Polskiej nie stanowią samodzielnej podstawy do przyznania świadczeń z pomocy społecznej. Stanowią one jedynie pewien wzorzec określający w sposób ogólny ramy zabezpieczenia społecznego, kierunki polityki państwa i są adresowane głównie do organów prawodawczych. Przepisy te stanowią zatem źródło gwarancji, ale nie praw podmiotowych obywatela dla zabezpieczenia społecznego, które dopiero konkretyzują się w ustawach, w tym przypadku w przepisach </w:t>
      </w:r>
      <w:r w:rsidRPr="003519A7">
        <w:rPr>
          <w:rFonts w:ascii="Times New Roman" w:hAnsi="Times New Roman" w:cs="Times New Roman"/>
          <w:sz w:val="24"/>
          <w:szCs w:val="24"/>
        </w:rPr>
        <w:t>ustawy o pomocy społecznej.</w:t>
      </w:r>
    </w:p>
    <w:p w14:paraId="42B91F70" w14:textId="77777777" w:rsidR="00D30DEE" w:rsidRPr="003519A7" w:rsidRDefault="00D30DEE" w:rsidP="00D30DE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52F7D57E" w14:textId="77777777" w:rsidR="00D30DEE" w:rsidRPr="003519A7" w:rsidRDefault="00D30DEE" w:rsidP="00D30DE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08C61965" w14:textId="77777777" w:rsidR="00D30DEE" w:rsidRPr="003519A7" w:rsidRDefault="00D30DEE" w:rsidP="00D30DE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32C8EA45" w14:textId="77777777" w:rsidR="00D30DEE" w:rsidRPr="003519A7" w:rsidRDefault="00D30DEE" w:rsidP="00D30DE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60D023D8" w14:textId="77777777" w:rsidR="00D30DEE" w:rsidRPr="003519A7" w:rsidRDefault="00D30DEE" w:rsidP="00D30DE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2BFBF9F3" w14:textId="77777777" w:rsidR="00D30DEE" w:rsidRPr="003519A7" w:rsidRDefault="00D30DEE" w:rsidP="00D30DE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7CB0A901" w14:textId="77777777" w:rsidR="00D30DEE" w:rsidRPr="003519A7" w:rsidRDefault="00D30DEE" w:rsidP="00D30DE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20508161" w14:textId="77777777" w:rsidR="00D30DEE" w:rsidRPr="003519A7" w:rsidRDefault="00D30DEE" w:rsidP="00D30DE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4B801D03" w14:textId="77777777" w:rsidR="00D30DEE" w:rsidRPr="003519A7" w:rsidRDefault="00D30DEE" w:rsidP="00D30DE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0CE5CD77" w14:textId="77777777" w:rsidR="00D30DEE" w:rsidRPr="003519A7" w:rsidRDefault="00D30DEE" w:rsidP="00D30DE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67080BBF" w14:textId="77777777" w:rsidR="00D30DEE" w:rsidRPr="003519A7" w:rsidRDefault="00D30DEE" w:rsidP="00D30DE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3AB77D19" w14:textId="77777777" w:rsidR="00D30DEE" w:rsidRPr="003519A7" w:rsidRDefault="00D30DEE" w:rsidP="00D30DE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2C46F256" w14:textId="77777777" w:rsidR="00D30DEE" w:rsidRPr="003519A7" w:rsidRDefault="00D30DEE" w:rsidP="00D30DE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38CBA74F" w14:textId="77777777" w:rsidR="00D30DEE" w:rsidRPr="003519A7" w:rsidRDefault="00D30DEE" w:rsidP="00D30DE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77DE41E9" w14:textId="77777777" w:rsidR="00D30DEE" w:rsidRPr="003519A7" w:rsidRDefault="00D30DEE" w:rsidP="00D30DE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24937B09" w14:textId="77777777" w:rsidR="00D30DEE" w:rsidRPr="003519A7" w:rsidRDefault="00D30DEE" w:rsidP="00D30DE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48E3D79E" w14:textId="77777777" w:rsidR="00D30DEE" w:rsidRPr="003519A7" w:rsidRDefault="00D30DEE" w:rsidP="00D30DE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67D3AFF2" w14:textId="77777777" w:rsidR="00D30DEE" w:rsidRPr="003519A7" w:rsidRDefault="00D30DEE" w:rsidP="00D30DE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04C3CBC0" w14:textId="77777777" w:rsidR="003036AD" w:rsidRPr="003519A7" w:rsidRDefault="003036AD"/>
    <w:sectPr w:rsidR="003036AD" w:rsidRPr="003519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5007A"/>
    <w:multiLevelType w:val="hybridMultilevel"/>
    <w:tmpl w:val="1B608DEE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4880EA5"/>
    <w:multiLevelType w:val="hybridMultilevel"/>
    <w:tmpl w:val="EF5C46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134DE2"/>
    <w:multiLevelType w:val="hybridMultilevel"/>
    <w:tmpl w:val="1A7C523C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6382610">
    <w:abstractNumId w:val="2"/>
  </w:num>
  <w:num w:numId="2" w16cid:durableId="1022626743">
    <w:abstractNumId w:val="0"/>
  </w:num>
  <w:num w:numId="3" w16cid:durableId="4508250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0DEE"/>
    <w:rsid w:val="00224B57"/>
    <w:rsid w:val="003036AD"/>
    <w:rsid w:val="003519A7"/>
    <w:rsid w:val="00462335"/>
    <w:rsid w:val="005F5EF8"/>
    <w:rsid w:val="00961E47"/>
    <w:rsid w:val="00C013D9"/>
    <w:rsid w:val="00D30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E3A0A"/>
  <w15:docId w15:val="{01624227-2992-425A-9698-6FB532D08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0DEE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30DEE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D30DEE"/>
    <w:rPr>
      <w:color w:val="0000FF"/>
      <w:u w:val="single"/>
    </w:rPr>
  </w:style>
  <w:style w:type="paragraph" w:styleId="Bezodstpw">
    <w:name w:val="No Spacing"/>
    <w:uiPriority w:val="1"/>
    <w:qFormat/>
    <w:rsid w:val="00D30D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257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Dorota Frańczak</cp:lastModifiedBy>
  <cp:revision>7</cp:revision>
  <dcterms:created xsi:type="dcterms:W3CDTF">2023-01-30T17:14:00Z</dcterms:created>
  <dcterms:modified xsi:type="dcterms:W3CDTF">2023-01-31T10:34:00Z</dcterms:modified>
</cp:coreProperties>
</file>