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4673" w14:textId="4C09C93B" w:rsidR="00D30DEE" w:rsidRPr="00603C18" w:rsidRDefault="00D30DEE" w:rsidP="00603C1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0A8B92D5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</w:p>
    <w:p w14:paraId="278C9BD2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>Wyrok Wojewódzkiego Sądu Administracyjnego w Warszawie sygn. akt I SA/</w:t>
      </w:r>
      <w:proofErr w:type="spellStart"/>
      <w:r w:rsidRPr="003519A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3519A7">
        <w:rPr>
          <w:rFonts w:ascii="Times New Roman" w:hAnsi="Times New Roman" w:cs="Times New Roman"/>
          <w:b/>
          <w:sz w:val="24"/>
          <w:szCs w:val="24"/>
        </w:rPr>
        <w:t xml:space="preserve"> 1783/17 z dnia 23 marca 2018 r.   </w:t>
      </w:r>
    </w:p>
    <w:p w14:paraId="584281BB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osób, które potrafią zadbać o swoje sprawy samodzielnie, nie legitymują się stosownym orzeczeniem lekarskim o niezdolności do pracy, nowoczesny model pomocy społecznej dąży do przywrócenia osoby ubiegającej się o pomoc do pożądanej roli jaką pełni jednostka w społeczeństwie, jej aktywizacji zawodowej, a nie na prostym rozdawnictwie świadczeń pieniężnych celem zapewnienia osobie dożywotniego, pełnego utrzymania.</w:t>
      </w:r>
    </w:p>
    <w:p w14:paraId="0A77D6DA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przepisu art. 16 ust. 2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wynika, iż pomocy osobie potrzebującej polega w każdym przypadku na stałym przyznawaniu świadczeń o charakterze pieniężnym w wysokości oczekiwanej przez wnioskodawcę. Udzielenie pomocy musi być adekwatne do tego jakim potencjałem dysponuje konkretny świadczeniobiorca.</w:t>
      </w:r>
    </w:p>
    <w:p w14:paraId="327A1C99" w14:textId="77777777" w:rsidR="00D30DEE" w:rsidRPr="003519A7" w:rsidRDefault="00D30DEE" w:rsidP="00D30DEE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A7E44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>Wyrok Wojewódzkiego Sądu Administracyjnego w Warszawie sygn. akt I SA/</w:t>
      </w:r>
      <w:proofErr w:type="spellStart"/>
      <w:r w:rsidRPr="003519A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3519A7">
        <w:rPr>
          <w:rFonts w:ascii="Times New Roman" w:hAnsi="Times New Roman" w:cs="Times New Roman"/>
          <w:b/>
          <w:sz w:val="24"/>
          <w:szCs w:val="24"/>
        </w:rPr>
        <w:t xml:space="preserve"> 93/18 z dnia 23 marca 2018 r.   </w:t>
      </w:r>
    </w:p>
    <w:p w14:paraId="70EDA207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przepisu art. 16 ust. 2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nie wynika, iż obowiązek pomocy osobie potrzebującej w każdym przypadku polega na stałym przyznawaniu świadczeń o charakterze pieniężnym w wysokości oczekiwanej przez wnioskodawcę. Udzielenie pomocy musi być adekwatne do tego jakim potencjałem dysponuje konkretny świadczeniobiorca (art. 3 ust. 3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676DDAC1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E13D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B6D35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993EEE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FFE89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4B1F3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3ADA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90574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318AB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636AF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C93E4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2742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E222E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212DC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A34BA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57CE4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50EF1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B24C4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E5EBA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4D226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B5E83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773903">
    <w:abstractNumId w:val="2"/>
  </w:num>
  <w:num w:numId="2" w16cid:durableId="1949501878">
    <w:abstractNumId w:val="0"/>
  </w:num>
  <w:num w:numId="3" w16cid:durableId="172929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519A7"/>
    <w:rsid w:val="00462335"/>
    <w:rsid w:val="00603C18"/>
    <w:rsid w:val="00961E47"/>
    <w:rsid w:val="00C013D9"/>
    <w:rsid w:val="00D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4B18"/>
  <w15:docId w15:val="{8021CDC5-E4D4-492E-861D-99BA805D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7</cp:revision>
  <dcterms:created xsi:type="dcterms:W3CDTF">2023-01-30T17:14:00Z</dcterms:created>
  <dcterms:modified xsi:type="dcterms:W3CDTF">2023-01-31T10:36:00Z</dcterms:modified>
</cp:coreProperties>
</file>