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DA532" w14:textId="77777777" w:rsidR="000B66D9" w:rsidRPr="00A532E7" w:rsidRDefault="000B66D9" w:rsidP="00A532E7">
      <w:pPr>
        <w:pBdr>
          <w:bottom w:val="single" w:sz="4" w:space="1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532E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Kryteria ustalania uprawnień do świadczeń.</w:t>
      </w:r>
    </w:p>
    <w:p w14:paraId="45972E07" w14:textId="77777777" w:rsidR="000B66D9" w:rsidRPr="00C83F21" w:rsidRDefault="000B66D9" w:rsidP="003D04CF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3CDAB97" w14:textId="77777777" w:rsidR="000B66D9" w:rsidRPr="00C83F21" w:rsidRDefault="000B66D9" w:rsidP="003D04CF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20EF666" w14:textId="77777777" w:rsidR="000B66D9" w:rsidRPr="00C83F21" w:rsidRDefault="000B66D9" w:rsidP="003D04CF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83F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</w:t>
      </w:r>
    </w:p>
    <w:p w14:paraId="230F7B47" w14:textId="77777777" w:rsidR="000B66D9" w:rsidRPr="00C83F21" w:rsidRDefault="000B66D9" w:rsidP="003D04CF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F90C91" w14:textId="77777777" w:rsidR="00C83F21" w:rsidRPr="003D04CF" w:rsidRDefault="00000000" w:rsidP="003D04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hyperlink r:id="rId5" w:anchor="/jurisprudence/522877859/1/ii-sa-ld-773-19-pojecie-dochodu-na-gruncie-u-p-s-wyrok-wojewodzkiego-sadu-administracyjnego-w-lodzi?cm=URELATIONS" w:history="1">
        <w:r w:rsidR="003D04CF" w:rsidRPr="003D04CF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II SA/</w:t>
        </w:r>
        <w:proofErr w:type="spellStart"/>
        <w:r w:rsidR="003D04CF" w:rsidRPr="003D04CF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Łd</w:t>
        </w:r>
        <w:proofErr w:type="spellEnd"/>
        <w:r w:rsidR="003D04CF" w:rsidRPr="003D04CF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 xml:space="preserve"> 773/19 </w:t>
        </w:r>
        <w:r w:rsidR="00C83F21" w:rsidRPr="003D04CF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- Wyrok Wojewódzkiego Sądu Administracyjnego w Łodzi</w:t>
        </w:r>
      </w:hyperlink>
      <w:r w:rsidR="003D04CF" w:rsidRPr="003D04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83F21" w:rsidRPr="003D04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 30 stycznia 2020 r.</w:t>
      </w:r>
    </w:p>
    <w:p w14:paraId="2463CBE0" w14:textId="77777777" w:rsidR="00C83F21" w:rsidRDefault="003D04CF" w:rsidP="003D04CF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9A7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Teza: </w:t>
      </w:r>
      <w:r w:rsidR="00C83F21" w:rsidRPr="00C83F21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Warunkiem uznania środków pieniężnych za dochód jest przychód, czyli określone przysporzenie finansowe. Ustawodawca nie definiuje przychodu, nie łączy go z działalnością zarobkową, wręcz przeciwnie - traktuje go bardzo szeroko niezależnie od źródła i tytułu jego otrzymania. Takie ujęcie pozwala zaliczyć do dochodu różne przysporzenia, które na podstawie odrębnych przepisów nie są kwalifikowane jako dochód.</w:t>
      </w:r>
    </w:p>
    <w:p w14:paraId="239128DE" w14:textId="77777777" w:rsidR="003D04CF" w:rsidRPr="00C83F21" w:rsidRDefault="003D04CF" w:rsidP="003D04CF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D993FC" w14:textId="77777777" w:rsidR="00C83F21" w:rsidRPr="003D04CF" w:rsidRDefault="00000000" w:rsidP="003D04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hyperlink r:id="rId6" w:anchor="/jurisprudence/522877821/1/ii-sa-ld-776-19-obliczenie-dochodu-na-gruncie-u-p-s-wyrok-wojewodzkiego-sadu-administracyjnego-w...?cm=URELATIONS" w:history="1">
        <w:r w:rsidR="00C83F21" w:rsidRPr="003D04CF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II</w:t>
        </w:r>
        <w:r w:rsidR="003D04CF" w:rsidRPr="003D04CF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 xml:space="preserve"> SA/</w:t>
        </w:r>
        <w:proofErr w:type="spellStart"/>
        <w:r w:rsidR="003D04CF" w:rsidRPr="003D04CF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Łd</w:t>
        </w:r>
        <w:proofErr w:type="spellEnd"/>
        <w:r w:rsidR="003D04CF" w:rsidRPr="003D04CF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 xml:space="preserve"> 776/19 </w:t>
        </w:r>
        <w:r w:rsidR="00C83F21" w:rsidRPr="003D04CF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- Wyrok Wojewódzkiego Sądu Administracyjnego w Łodzi</w:t>
        </w:r>
      </w:hyperlink>
      <w:r w:rsidR="00C83F21" w:rsidRPr="003D04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z dnia 30 stycznia 2020 r.</w:t>
      </w:r>
    </w:p>
    <w:p w14:paraId="400EDB07" w14:textId="77777777" w:rsidR="00C83F21" w:rsidRDefault="003D04CF" w:rsidP="003D04CF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9A7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Teza: </w:t>
      </w:r>
      <w:r w:rsidR="00C83F21" w:rsidRPr="00C83F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przepisu art. 8 ust. 3 </w:t>
      </w:r>
      <w:proofErr w:type="spellStart"/>
      <w:r w:rsidR="00C83F21" w:rsidRPr="00C83F21">
        <w:rPr>
          <w:rFonts w:ascii="Times New Roman" w:eastAsia="Times New Roman" w:hAnsi="Times New Roman" w:cs="Times New Roman"/>
          <w:sz w:val="24"/>
          <w:szCs w:val="24"/>
          <w:lang w:eastAsia="pl-PL"/>
        </w:rPr>
        <w:t>u.p.s</w:t>
      </w:r>
      <w:proofErr w:type="spellEnd"/>
      <w:r w:rsidR="00C83F21" w:rsidRPr="00C83F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wynikają dwie zasady. Po pierwsze, przychodem w rozumieniu ustawy jest każdy rodzaj dochodu. Każda suma uzyskana przez beneficjenta, bez względu na źródło uzyskania. Po drugie, odliczeniu od dochodu podlegają jedynie te rodzaje przychodów, które zostały enumeratywnie wyliczone w art. 8 ust. 4 </w:t>
      </w:r>
      <w:proofErr w:type="spellStart"/>
      <w:r w:rsidR="00C83F21" w:rsidRPr="00C83F21">
        <w:rPr>
          <w:rFonts w:ascii="Times New Roman" w:eastAsia="Times New Roman" w:hAnsi="Times New Roman" w:cs="Times New Roman"/>
          <w:sz w:val="24"/>
          <w:szCs w:val="24"/>
          <w:lang w:eastAsia="pl-PL"/>
        </w:rPr>
        <w:t>u.p.s</w:t>
      </w:r>
      <w:proofErr w:type="spellEnd"/>
      <w:r w:rsidR="00C83F21" w:rsidRPr="00C83F2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4F56307" w14:textId="77777777" w:rsidR="003D04CF" w:rsidRPr="00C83F21" w:rsidRDefault="003D04CF" w:rsidP="003D04CF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E4C1F6" w14:textId="77777777" w:rsidR="00C83F21" w:rsidRPr="003D04CF" w:rsidRDefault="00000000" w:rsidP="003D04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hyperlink r:id="rId7" w:anchor="/jurisprudence/522892765/1/ii-sa-ld-771-19-kwalifikacja-przychodow-w-celu-uzyskania-swiadczen-z-pomocy-spolecznej-wyrok...?cm=URELATIONS" w:history="1">
        <w:r w:rsidR="00C83F21" w:rsidRPr="003D04CF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II SA/</w:t>
        </w:r>
        <w:proofErr w:type="spellStart"/>
        <w:r w:rsidR="00C83F21" w:rsidRPr="003D04CF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Łd</w:t>
        </w:r>
        <w:proofErr w:type="spellEnd"/>
        <w:r w:rsidR="00C83F21" w:rsidRPr="003D04CF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 xml:space="preserve"> 77</w:t>
        </w:r>
        <w:r w:rsidR="003D04CF" w:rsidRPr="003D04CF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 xml:space="preserve">1/19 </w:t>
        </w:r>
        <w:r w:rsidR="00C83F21" w:rsidRPr="003D04CF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- Wyrok Wojewódzkiego Sądu Administracyjnego w Łodzi</w:t>
        </w:r>
      </w:hyperlink>
      <w:r w:rsidR="003D04CF" w:rsidRPr="003D04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83F21" w:rsidRPr="003D04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 30 stycznia 2020 r.</w:t>
      </w:r>
    </w:p>
    <w:p w14:paraId="76F1B99B" w14:textId="77777777" w:rsidR="00C83F21" w:rsidRDefault="003D04CF" w:rsidP="003D04CF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9A7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Teza: </w:t>
      </w:r>
      <w:r w:rsidR="00C83F21" w:rsidRPr="00C83F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przepisu art. 8 ust. 3 </w:t>
      </w:r>
      <w:proofErr w:type="spellStart"/>
      <w:r w:rsidR="00C83F21" w:rsidRPr="00C83F21">
        <w:rPr>
          <w:rFonts w:ascii="Times New Roman" w:eastAsia="Times New Roman" w:hAnsi="Times New Roman" w:cs="Times New Roman"/>
          <w:sz w:val="24"/>
          <w:szCs w:val="24"/>
          <w:lang w:eastAsia="pl-PL"/>
        </w:rPr>
        <w:t>u.p.s</w:t>
      </w:r>
      <w:proofErr w:type="spellEnd"/>
      <w:r w:rsidR="00C83F21" w:rsidRPr="00C83F21">
        <w:rPr>
          <w:rFonts w:ascii="Times New Roman" w:eastAsia="Times New Roman" w:hAnsi="Times New Roman" w:cs="Times New Roman"/>
          <w:sz w:val="24"/>
          <w:szCs w:val="24"/>
          <w:lang w:eastAsia="pl-PL"/>
        </w:rPr>
        <w:t>. wynikają dwie zasady. Po pierwsze, przychodem w rozumieniu ustawy jest każdy rodzaj dochodu. Każda suma uzyskana przez beneficjenta, bez względu na źródło uzyskania. Po drugie, odliczeniu od dochodu podlegają jedynie te rodzaje przychodów, które zostały enumeratywnie wyliczone w art. 8 ust. 4 ww. ustawy.</w:t>
      </w:r>
    </w:p>
    <w:p w14:paraId="326A54D6" w14:textId="77777777" w:rsidR="003D04CF" w:rsidRPr="00C83F21" w:rsidRDefault="003D04CF" w:rsidP="003D04CF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457461" w14:textId="77777777" w:rsidR="00C83F21" w:rsidRPr="003D04CF" w:rsidRDefault="00000000" w:rsidP="003D04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hyperlink r:id="rId8" w:anchor="/jurisprudence/523180592/1/ii-sa-go-376-20-prawo-do-swiadczen-pienieznych-uzaleznione-od-dochodu-a-wliczanie-pozyczki-do...?cm=URELATIONS" w:history="1">
        <w:r w:rsidR="00C83F21" w:rsidRPr="003D04CF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 xml:space="preserve">II </w:t>
        </w:r>
        <w:r w:rsidR="003D04CF" w:rsidRPr="003D04CF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SA/Go 376/20</w:t>
        </w:r>
        <w:r w:rsidR="00C83F21" w:rsidRPr="003D04CF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 xml:space="preserve"> - Wyrok Wojewódzkiego Sądu Administracyjnego w Gorzowie Wielkopolskim</w:t>
        </w:r>
      </w:hyperlink>
      <w:r w:rsidR="003D04CF" w:rsidRPr="003D04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83F21" w:rsidRPr="003D04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 19 listopada 2020 r.</w:t>
      </w:r>
    </w:p>
    <w:p w14:paraId="678E7086" w14:textId="77777777" w:rsidR="00C83F21" w:rsidRPr="00C83F21" w:rsidRDefault="003D04CF" w:rsidP="003D04CF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9A7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Teza: </w:t>
      </w:r>
      <w:r w:rsidR="00C83F21" w:rsidRPr="00C83F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Katalog obciążeń pomniejszających dochód jak i katalog przychodów odliczanych od dochodu są na gruncie ustawy o pomocy społecznej zamknięte. Zarówno katalog odliczeń jak i pomniejszeń nie obejmują kwot uzyskanych z tytułu pożyczki. W żadnym przepisie ustawy nie postanowiono, iż kwota pożyczki nie podlega zaliczeniu do dochodu </w:t>
      </w:r>
      <w:proofErr w:type="gramStart"/>
      <w:r w:rsidR="00C83F21" w:rsidRPr="00C83F21">
        <w:rPr>
          <w:rFonts w:ascii="Times New Roman" w:eastAsia="Times New Roman" w:hAnsi="Times New Roman" w:cs="Times New Roman"/>
          <w:sz w:val="24"/>
          <w:szCs w:val="24"/>
          <w:lang w:eastAsia="pl-PL"/>
        </w:rPr>
        <w:t>bądź,</w:t>
      </w:r>
      <w:proofErr w:type="gramEnd"/>
      <w:r w:rsidR="00C83F21" w:rsidRPr="00C83F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kwota ta podlega odliczeniu od dochodu.</w:t>
      </w:r>
    </w:p>
    <w:p w14:paraId="5E7FA2DD" w14:textId="77777777" w:rsidR="000B66D9" w:rsidRPr="00C83F21" w:rsidRDefault="000B66D9" w:rsidP="003D04CF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8D2A9A" w14:textId="476D2CCE" w:rsidR="000B66D9" w:rsidRPr="003D04CF" w:rsidRDefault="000B66D9" w:rsidP="00743552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B66D9" w:rsidRPr="003D0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5007A"/>
    <w:multiLevelType w:val="hybridMultilevel"/>
    <w:tmpl w:val="1B608DE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4880EA5"/>
    <w:multiLevelType w:val="hybridMultilevel"/>
    <w:tmpl w:val="EF5C46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34DE2"/>
    <w:multiLevelType w:val="hybridMultilevel"/>
    <w:tmpl w:val="1A7C523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06863">
    <w:abstractNumId w:val="2"/>
  </w:num>
  <w:num w:numId="2" w16cid:durableId="520512320">
    <w:abstractNumId w:val="0"/>
  </w:num>
  <w:num w:numId="3" w16cid:durableId="430393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6D9"/>
    <w:rsid w:val="000B66D9"/>
    <w:rsid w:val="001E1623"/>
    <w:rsid w:val="003036AD"/>
    <w:rsid w:val="003D04CF"/>
    <w:rsid w:val="00462335"/>
    <w:rsid w:val="00743552"/>
    <w:rsid w:val="00A532E7"/>
    <w:rsid w:val="00C8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4A13C"/>
  <w15:docId w15:val="{27EE67BE-01EE-47DF-910E-7043445F4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6D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66D9"/>
    <w:pPr>
      <w:ind w:left="720"/>
      <w:contextualSpacing/>
    </w:pPr>
  </w:style>
  <w:style w:type="paragraph" w:styleId="Bezodstpw">
    <w:name w:val="No Spacing"/>
    <w:uiPriority w:val="1"/>
    <w:qFormat/>
    <w:rsid w:val="000B66D9"/>
    <w:pPr>
      <w:spacing w:after="0" w:line="240" w:lineRule="auto"/>
    </w:pPr>
  </w:style>
  <w:style w:type="paragraph" w:customStyle="1" w:styleId="text-justify">
    <w:name w:val="text-justify"/>
    <w:basedOn w:val="Normalny"/>
    <w:uiPriority w:val="99"/>
    <w:rsid w:val="000B6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B66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Dorota Frańczak</cp:lastModifiedBy>
  <cp:revision>4</cp:revision>
  <dcterms:created xsi:type="dcterms:W3CDTF">2023-01-30T17:27:00Z</dcterms:created>
  <dcterms:modified xsi:type="dcterms:W3CDTF">2023-01-31T11:01:00Z</dcterms:modified>
</cp:coreProperties>
</file>