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79E6" w14:textId="02CC483B" w:rsidR="00D30DEE" w:rsidRPr="00D518BB" w:rsidRDefault="00D30DEE" w:rsidP="00D518BB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1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Istota i cele świadczenia pomocy społecznej.</w:t>
      </w:r>
    </w:p>
    <w:p w14:paraId="49172C05" w14:textId="77777777" w:rsidR="00D30DEE" w:rsidRPr="003519A7" w:rsidRDefault="00D30DEE" w:rsidP="00D30DE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</w:t>
      </w:r>
    </w:p>
    <w:p w14:paraId="19008FE4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>Wyrok Wojewódzkiego Sądu Administracyjnego w Gliwicach sygn. akt IV SA/</w:t>
      </w:r>
      <w:proofErr w:type="spellStart"/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>Gl</w:t>
      </w:r>
      <w:proofErr w:type="spellEnd"/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533/17 z dnia 18 października 2017r. </w:t>
      </w:r>
    </w:p>
    <w:p w14:paraId="459CE0AA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>Tezy:</w:t>
      </w:r>
    </w:p>
    <w:p w14:paraId="2E63B47F" w14:textId="77777777" w:rsidR="00D30DEE" w:rsidRPr="003519A7" w:rsidRDefault="00D30DEE" w:rsidP="00D30DEE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sz w:val="24"/>
          <w:szCs w:val="24"/>
          <w:lang w:eastAsia="pl-PL"/>
        </w:rPr>
        <w:t>Przez współdziałanie osoby ubiegającej się o pomoc należy rozumieć gotowość do podjęcia współpracy z pracownikiem socjalnym oraz skorzystanie z uzasadnionych i rozsądnych propozycji pracownika socjalnego pomagających osobie przezwyciężyć trudne sytuacje życiowe, w jakich się znalazła, w celu "wyjścia" wnioskodawcy z systemu pomocy społecznej i umożliwienia mu samodzielnego oraz odpowiedzialnego życia w społeczeństwie.</w:t>
      </w:r>
    </w:p>
    <w:p w14:paraId="421044B4" w14:textId="77777777" w:rsidR="00D30DEE" w:rsidRPr="003519A7" w:rsidRDefault="00D30DEE" w:rsidP="00D30DEE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sz w:val="24"/>
          <w:szCs w:val="24"/>
          <w:lang w:eastAsia="pl-PL"/>
        </w:rPr>
        <w:t>Bierna bądź roszczeniowa postawa podmiotów objętych pomocą społeczną może spowodować odmowę przyznania świadczenia bądź wstrzymanie wypłaty świadczenia.</w:t>
      </w:r>
    </w:p>
    <w:p w14:paraId="05287BB2" w14:textId="77777777" w:rsidR="00D30DEE" w:rsidRPr="003519A7" w:rsidRDefault="00D30DEE" w:rsidP="00D30DEE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sz w:val="24"/>
          <w:szCs w:val="24"/>
          <w:lang w:eastAsia="pl-PL"/>
        </w:rPr>
        <w:t>Celem pomocy społecznej nie jest utrzymywanie na koszt podatnika osób, które nie chcą podjąć trudu wyjścia z ciężkiej sytuacji materialnej. Dlatego osoby, które wnoszą o przyznanie im pieniędzy publicznych na zaspokojenie własnych potrzeb, mają obowiązek współdziałania z pracownikiem socjalnym w rozwiązywaniu swej trudnej sytuacji, pod rygorem odmowy przyznania świadczenia.</w:t>
      </w:r>
    </w:p>
    <w:p w14:paraId="7D1E0805" w14:textId="77777777" w:rsidR="00D30DEE" w:rsidRPr="003519A7" w:rsidRDefault="00D30DEE" w:rsidP="00D30DE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426960A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Wyrok Wojewódzkiego Sądu Administracyjnego w Poznaniu sygn. akt II SA/Po 871/17 z dnia 22 listopada 2017r. </w:t>
      </w:r>
    </w:p>
    <w:p w14:paraId="5756B89A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hAnsi="Times New Roman" w:cs="Times New Roman"/>
          <w:sz w:val="24"/>
          <w:szCs w:val="24"/>
          <w:lang w:eastAsia="pl-PL"/>
        </w:rPr>
        <w:t xml:space="preserve"> Obowiązkiem osób korzystających z pomocy społecznej jest współdziałanie w rozwiązywaniu ich trudnej sytuacji życiowej (art. 4 ustawy o pomocy społecznej), a brak współdziałania osoby z pracownikiem socjalnym w rozwiązywaniu trudnej sytuacji życiowej może stanowić podstawę do odmowy przyznania świadczenia (art. 11 ust. 2 ustawy o pomocy społecznej).</w:t>
      </w:r>
    </w:p>
    <w:p w14:paraId="34F4C3EA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D0CA4ED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 xml:space="preserve">Wyrok Wojewódzkiego Sądu Administracyjnego w Poznaniu sygn. akt II SA/Po 871/17 z dnia 22 listopada 2017 r. </w:t>
      </w:r>
    </w:p>
    <w:p w14:paraId="591FE56C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>Teza:</w:t>
      </w:r>
      <w:r w:rsidRPr="003519A7">
        <w:rPr>
          <w:rFonts w:ascii="Times New Roman" w:hAnsi="Times New Roman" w:cs="Times New Roman"/>
          <w:sz w:val="24"/>
          <w:szCs w:val="24"/>
        </w:rPr>
        <w:t xml:space="preserve"> Obowiązkiem osób korzystających z pomocy społecznej jest współdziałanie w rozwiązywaniu ich trudnej sytuacji życiowej (art. 4 ustawy o pomocy społecznej), a brak współdziałania osoby z pracownikiem socjalnym w rozwiązywaniu trudnej sytuacji życiowej może stanowić podstawę do odmowy przyznania świadczenia (art. 11 ust. 2 ustawy o pomocy społecznej).</w:t>
      </w:r>
    </w:p>
    <w:p w14:paraId="37B14B75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A89E93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D8236E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0D3E504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058AD0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AB4EE3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FE4815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2043F1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BDB4732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47306A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419380A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878FD4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9280ED5" w14:textId="77777777" w:rsidR="003036AD" w:rsidRPr="003519A7" w:rsidRDefault="003036AD"/>
    <w:sectPr w:rsidR="003036AD" w:rsidRPr="0035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94489">
    <w:abstractNumId w:val="2"/>
  </w:num>
  <w:num w:numId="2" w16cid:durableId="2142846425">
    <w:abstractNumId w:val="0"/>
  </w:num>
  <w:num w:numId="3" w16cid:durableId="68479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DEE"/>
    <w:rsid w:val="00224B57"/>
    <w:rsid w:val="003036AD"/>
    <w:rsid w:val="003519A7"/>
    <w:rsid w:val="00462335"/>
    <w:rsid w:val="00961E47"/>
    <w:rsid w:val="00C013D9"/>
    <w:rsid w:val="00D30DEE"/>
    <w:rsid w:val="00D5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AE24"/>
  <w15:docId w15:val="{941EE4CF-789C-4FEC-9B50-FC845CBC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D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DE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30DEE"/>
    <w:rPr>
      <w:color w:val="0000FF"/>
      <w:u w:val="single"/>
    </w:rPr>
  </w:style>
  <w:style w:type="paragraph" w:styleId="Bezodstpw">
    <w:name w:val="No Spacing"/>
    <w:uiPriority w:val="1"/>
    <w:qFormat/>
    <w:rsid w:val="00D30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7</cp:revision>
  <dcterms:created xsi:type="dcterms:W3CDTF">2023-01-30T17:14:00Z</dcterms:created>
  <dcterms:modified xsi:type="dcterms:W3CDTF">2023-01-31T10:35:00Z</dcterms:modified>
</cp:coreProperties>
</file>